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B8F" w:rsidRPr="00E2379F" w:rsidRDefault="00412A4D" w:rsidP="00412A4D">
      <w:pPr>
        <w:jc w:val="right"/>
        <w:rPr>
          <w:rFonts w:ascii="Calibri" w:hAnsi="Calibri" w:cs="Calibri"/>
          <w:b/>
        </w:rPr>
      </w:pPr>
      <w:r w:rsidRPr="00E2379F">
        <w:rPr>
          <w:rFonts w:ascii="Calibri" w:hAnsi="Calibri" w:cs="Calibri"/>
          <w:b/>
          <w:noProof/>
          <w:lang w:eastAsia="en-GB"/>
        </w:rPr>
        <w:drawing>
          <wp:inline distT="0" distB="0" distL="0" distR="0">
            <wp:extent cx="2669643" cy="86287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ail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9643" cy="862877"/>
                    </a:xfrm>
                    <a:prstGeom prst="rect">
                      <a:avLst/>
                    </a:prstGeom>
                  </pic:spPr>
                </pic:pic>
              </a:graphicData>
            </a:graphic>
          </wp:inline>
        </w:drawing>
      </w:r>
    </w:p>
    <w:p w:rsidR="00950F58" w:rsidRPr="00E2379F" w:rsidRDefault="00950F58" w:rsidP="0065458D">
      <w:pPr>
        <w:rPr>
          <w:rFonts w:ascii="Calibri" w:hAnsi="Calibri" w:cs="Calibri"/>
          <w:b/>
        </w:rPr>
      </w:pPr>
    </w:p>
    <w:p w:rsidR="00950F58" w:rsidRPr="00E2379F" w:rsidRDefault="00950F58" w:rsidP="0065458D">
      <w:pPr>
        <w:rPr>
          <w:rFonts w:ascii="Calibri" w:hAnsi="Calibri" w:cs="Calibri"/>
          <w:b/>
        </w:rPr>
      </w:pPr>
    </w:p>
    <w:p w:rsidR="0065458D" w:rsidRPr="00E2379F" w:rsidRDefault="00091FCA" w:rsidP="0065458D">
      <w:pPr>
        <w:rPr>
          <w:rFonts w:ascii="Calibri" w:hAnsi="Calibri" w:cs="Calibri"/>
          <w:b/>
          <w:sz w:val="24"/>
          <w:szCs w:val="24"/>
        </w:rPr>
      </w:pPr>
      <w:r w:rsidRPr="00E2379F">
        <w:rPr>
          <w:rFonts w:ascii="Calibri" w:hAnsi="Calibri" w:cs="Calibri"/>
          <w:b/>
          <w:sz w:val="24"/>
          <w:szCs w:val="24"/>
        </w:rPr>
        <w:t xml:space="preserve">NOT IN REGULATED ACTIVITY DECLARATION </w:t>
      </w:r>
      <w:r w:rsidR="004F6507" w:rsidRPr="00E2379F">
        <w:rPr>
          <w:rFonts w:ascii="Calibri" w:hAnsi="Calibri" w:cs="Calibri"/>
          <w:b/>
          <w:sz w:val="24"/>
          <w:szCs w:val="24"/>
        </w:rPr>
        <w:t>– RETIRED MINISTERS</w:t>
      </w:r>
    </w:p>
    <w:p w:rsidR="00284B8F" w:rsidRPr="00E2379F" w:rsidRDefault="00284B8F" w:rsidP="0065458D">
      <w:pPr>
        <w:rPr>
          <w:rFonts w:ascii="Calibri" w:hAnsi="Calibri" w:cs="Calibri"/>
        </w:rPr>
      </w:pPr>
    </w:p>
    <w:p w:rsidR="00CE710B" w:rsidRPr="00E2379F" w:rsidRDefault="00284B8F" w:rsidP="004F6507">
      <w:pPr>
        <w:rPr>
          <w:rFonts w:ascii="Calibri" w:hAnsi="Calibri" w:cs="Calibri"/>
          <w:color w:val="000000"/>
          <w:sz w:val="24"/>
          <w:szCs w:val="24"/>
        </w:rPr>
      </w:pPr>
      <w:r w:rsidRPr="00E2379F">
        <w:rPr>
          <w:rFonts w:ascii="Calibri" w:hAnsi="Calibri" w:cs="Calibri"/>
          <w:sz w:val="24"/>
          <w:szCs w:val="24"/>
        </w:rPr>
        <w:t>A</w:t>
      </w:r>
      <w:r w:rsidR="004F6507" w:rsidRPr="00E2379F">
        <w:rPr>
          <w:rFonts w:ascii="Calibri" w:hAnsi="Calibri" w:cs="Calibri"/>
          <w:color w:val="000000"/>
          <w:sz w:val="24"/>
          <w:szCs w:val="24"/>
        </w:rPr>
        <w:t xml:space="preserve">s you </w:t>
      </w:r>
      <w:r w:rsidR="00CE710B" w:rsidRPr="00E2379F">
        <w:rPr>
          <w:rFonts w:ascii="Calibri" w:hAnsi="Calibri" w:cs="Calibri"/>
          <w:color w:val="000000"/>
          <w:sz w:val="24"/>
          <w:szCs w:val="24"/>
        </w:rPr>
        <w:t xml:space="preserve">are aware, </w:t>
      </w:r>
      <w:r w:rsidR="004F6507" w:rsidRPr="00E2379F">
        <w:rPr>
          <w:rFonts w:ascii="Calibri" w:hAnsi="Calibri" w:cs="Calibri"/>
          <w:color w:val="000000"/>
          <w:sz w:val="24"/>
          <w:szCs w:val="24"/>
        </w:rPr>
        <w:t xml:space="preserve">all those on the Register of Accredited Baptist Ministers </w:t>
      </w:r>
      <w:r w:rsidR="00CE710B" w:rsidRPr="00E2379F">
        <w:rPr>
          <w:rFonts w:ascii="Calibri" w:hAnsi="Calibri" w:cs="Calibri"/>
          <w:color w:val="000000"/>
          <w:sz w:val="24"/>
          <w:szCs w:val="24"/>
        </w:rPr>
        <w:t xml:space="preserve">are required </w:t>
      </w:r>
      <w:r w:rsidR="004F6507" w:rsidRPr="00E2379F">
        <w:rPr>
          <w:rFonts w:ascii="Calibri" w:hAnsi="Calibri" w:cs="Calibri"/>
          <w:color w:val="000000"/>
          <w:sz w:val="24"/>
          <w:szCs w:val="24"/>
        </w:rPr>
        <w:t>to hold a current Disclosure and Barring Service Enhanced Disclosure which needs to be renewed every five years.</w:t>
      </w:r>
    </w:p>
    <w:p w:rsidR="00CE710B" w:rsidRPr="00E2379F" w:rsidRDefault="00CE710B" w:rsidP="004F6507">
      <w:pPr>
        <w:rPr>
          <w:rFonts w:ascii="Calibri" w:hAnsi="Calibri" w:cs="Calibri"/>
          <w:color w:val="000000"/>
          <w:sz w:val="24"/>
          <w:szCs w:val="24"/>
        </w:rPr>
      </w:pPr>
    </w:p>
    <w:p w:rsidR="00CE710B" w:rsidRPr="00E2379F" w:rsidRDefault="00CE710B" w:rsidP="004F6507">
      <w:pPr>
        <w:rPr>
          <w:rFonts w:ascii="Calibri" w:hAnsi="Calibri" w:cs="Calibri"/>
          <w:color w:val="000000"/>
          <w:sz w:val="24"/>
          <w:szCs w:val="24"/>
        </w:rPr>
      </w:pPr>
      <w:r w:rsidRPr="00E2379F">
        <w:rPr>
          <w:rFonts w:ascii="Calibri" w:hAnsi="Calibri" w:cs="Calibri"/>
          <w:color w:val="000000"/>
          <w:sz w:val="24"/>
          <w:szCs w:val="24"/>
        </w:rPr>
        <w:t xml:space="preserve">Once you have </w:t>
      </w:r>
      <w:r w:rsidR="004F6507" w:rsidRPr="00E2379F">
        <w:rPr>
          <w:rFonts w:ascii="Calibri" w:hAnsi="Calibri" w:cs="Calibri"/>
          <w:color w:val="000000"/>
          <w:sz w:val="24"/>
          <w:szCs w:val="24"/>
        </w:rPr>
        <w:t>retired th</w:t>
      </w:r>
      <w:r w:rsidR="00813024" w:rsidRPr="00E2379F">
        <w:rPr>
          <w:rFonts w:ascii="Calibri" w:hAnsi="Calibri" w:cs="Calibri"/>
          <w:color w:val="000000"/>
          <w:sz w:val="24"/>
          <w:szCs w:val="24"/>
        </w:rPr>
        <w:t>is</w:t>
      </w:r>
      <w:r w:rsidR="004F6507" w:rsidRPr="00E2379F">
        <w:rPr>
          <w:rFonts w:ascii="Calibri" w:hAnsi="Calibri" w:cs="Calibri"/>
          <w:color w:val="000000"/>
          <w:sz w:val="24"/>
          <w:szCs w:val="24"/>
        </w:rPr>
        <w:t xml:space="preserve"> is no longer necessary unless</w:t>
      </w:r>
      <w:r w:rsidR="00813024" w:rsidRPr="00E2379F">
        <w:rPr>
          <w:rFonts w:ascii="Calibri" w:hAnsi="Calibri" w:cs="Calibri"/>
          <w:color w:val="000000"/>
          <w:sz w:val="24"/>
          <w:szCs w:val="24"/>
        </w:rPr>
        <w:t>,</w:t>
      </w:r>
      <w:r w:rsidR="004F6507" w:rsidRPr="00E2379F">
        <w:rPr>
          <w:rFonts w:ascii="Calibri" w:hAnsi="Calibri" w:cs="Calibri"/>
          <w:color w:val="000000"/>
          <w:sz w:val="24"/>
          <w:szCs w:val="24"/>
        </w:rPr>
        <w:t xml:space="preserve"> in retirement</w:t>
      </w:r>
      <w:r w:rsidR="00813024" w:rsidRPr="00E2379F">
        <w:rPr>
          <w:rFonts w:ascii="Calibri" w:hAnsi="Calibri" w:cs="Calibri"/>
          <w:color w:val="000000"/>
          <w:sz w:val="24"/>
          <w:szCs w:val="24"/>
        </w:rPr>
        <w:t>,</w:t>
      </w:r>
      <w:r w:rsidR="004F6507" w:rsidRPr="00E2379F">
        <w:rPr>
          <w:rFonts w:ascii="Calibri" w:hAnsi="Calibri" w:cs="Calibri"/>
          <w:color w:val="000000"/>
          <w:sz w:val="24"/>
          <w:szCs w:val="24"/>
        </w:rPr>
        <w:t xml:space="preserve"> you take up a pastorate, provide interim ministry or serve as a moderator. </w:t>
      </w:r>
      <w:r w:rsidR="00813024" w:rsidRPr="00E2379F">
        <w:rPr>
          <w:rFonts w:ascii="Calibri" w:hAnsi="Calibri" w:cs="Calibri"/>
          <w:color w:val="000000"/>
          <w:sz w:val="24"/>
          <w:szCs w:val="24"/>
        </w:rPr>
        <w:t>(</w:t>
      </w:r>
      <w:r w:rsidR="004F6507" w:rsidRPr="00E2379F">
        <w:rPr>
          <w:rFonts w:ascii="Calibri" w:hAnsi="Calibri" w:cs="Calibri"/>
          <w:color w:val="000000"/>
          <w:sz w:val="24"/>
          <w:szCs w:val="24"/>
        </w:rPr>
        <w:t>If you</w:t>
      </w:r>
      <w:r w:rsidRPr="00E2379F">
        <w:rPr>
          <w:rFonts w:ascii="Calibri" w:hAnsi="Calibri" w:cs="Calibri"/>
          <w:color w:val="000000"/>
          <w:sz w:val="24"/>
          <w:szCs w:val="24"/>
        </w:rPr>
        <w:t xml:space="preserve"> a</w:t>
      </w:r>
      <w:r w:rsidR="004F6507" w:rsidRPr="00E2379F">
        <w:rPr>
          <w:rFonts w:ascii="Calibri" w:hAnsi="Calibri" w:cs="Calibri"/>
          <w:color w:val="000000"/>
          <w:sz w:val="24"/>
          <w:szCs w:val="24"/>
        </w:rPr>
        <w:t xml:space="preserve">re regularly preaching there is no </w:t>
      </w:r>
      <w:r w:rsidR="00813024" w:rsidRPr="00E2379F">
        <w:rPr>
          <w:rFonts w:ascii="Calibri" w:hAnsi="Calibri" w:cs="Calibri"/>
          <w:color w:val="000000"/>
          <w:sz w:val="24"/>
          <w:szCs w:val="24"/>
        </w:rPr>
        <w:t>requirement to get a disclosure).</w:t>
      </w:r>
    </w:p>
    <w:p w:rsidR="00CE710B" w:rsidRPr="00E2379F" w:rsidRDefault="00CE710B" w:rsidP="004F6507">
      <w:pPr>
        <w:rPr>
          <w:rFonts w:ascii="Calibri" w:hAnsi="Calibri" w:cs="Calibri"/>
          <w:color w:val="000000"/>
          <w:sz w:val="24"/>
          <w:szCs w:val="24"/>
        </w:rPr>
      </w:pPr>
    </w:p>
    <w:p w:rsidR="00813024" w:rsidRPr="00E2379F" w:rsidRDefault="001A3416" w:rsidP="004F6507">
      <w:pPr>
        <w:rPr>
          <w:rFonts w:ascii="Calibri" w:hAnsi="Calibri" w:cs="Calibri"/>
          <w:color w:val="000000"/>
          <w:sz w:val="24"/>
          <w:szCs w:val="24"/>
        </w:rPr>
      </w:pPr>
      <w:r w:rsidRPr="00E2379F">
        <w:rPr>
          <w:rFonts w:ascii="Calibri" w:hAnsi="Calibri" w:cs="Calibri"/>
          <w:color w:val="000000"/>
          <w:sz w:val="24"/>
          <w:szCs w:val="24"/>
        </w:rPr>
        <w:t>If you do not require a disclosure, and to avoid receiving reminders from o</w:t>
      </w:r>
      <w:r w:rsidR="004F6507" w:rsidRPr="00E2379F">
        <w:rPr>
          <w:rFonts w:ascii="Calibri" w:hAnsi="Calibri" w:cs="Calibri"/>
          <w:color w:val="000000"/>
          <w:sz w:val="24"/>
          <w:szCs w:val="24"/>
        </w:rPr>
        <w:t xml:space="preserve">ur DBS service provider </w:t>
      </w:r>
      <w:r w:rsidRPr="00E2379F">
        <w:rPr>
          <w:rFonts w:ascii="Calibri" w:hAnsi="Calibri" w:cs="Calibri"/>
          <w:color w:val="000000"/>
          <w:sz w:val="24"/>
          <w:szCs w:val="24"/>
        </w:rPr>
        <w:t xml:space="preserve">that your </w:t>
      </w:r>
      <w:r w:rsidR="004F6507" w:rsidRPr="00E2379F">
        <w:rPr>
          <w:rFonts w:ascii="Calibri" w:hAnsi="Calibri" w:cs="Calibri"/>
          <w:color w:val="000000"/>
          <w:sz w:val="24"/>
          <w:szCs w:val="24"/>
        </w:rPr>
        <w:t xml:space="preserve">DBS </w:t>
      </w:r>
      <w:r w:rsidR="00813024" w:rsidRPr="00E2379F">
        <w:rPr>
          <w:rFonts w:ascii="Calibri" w:hAnsi="Calibri" w:cs="Calibri"/>
          <w:color w:val="000000"/>
          <w:sz w:val="24"/>
          <w:szCs w:val="24"/>
        </w:rPr>
        <w:t xml:space="preserve">Enhanced Disclosure </w:t>
      </w:r>
      <w:r w:rsidR="004F6507" w:rsidRPr="00E2379F">
        <w:rPr>
          <w:rFonts w:ascii="Calibri" w:hAnsi="Calibri" w:cs="Calibri"/>
          <w:color w:val="000000"/>
          <w:sz w:val="24"/>
          <w:szCs w:val="24"/>
        </w:rPr>
        <w:t>is due for renewal</w:t>
      </w:r>
      <w:r w:rsidRPr="00E2379F">
        <w:rPr>
          <w:rFonts w:ascii="Calibri" w:hAnsi="Calibri" w:cs="Calibri"/>
          <w:color w:val="000000"/>
          <w:sz w:val="24"/>
          <w:szCs w:val="24"/>
        </w:rPr>
        <w:t xml:space="preserve">, please sign the declaration below.  </w:t>
      </w:r>
    </w:p>
    <w:p w:rsidR="00813024" w:rsidRPr="00E2379F" w:rsidRDefault="00813024" w:rsidP="004F6507">
      <w:pPr>
        <w:rPr>
          <w:rFonts w:ascii="Calibri" w:hAnsi="Calibri" w:cs="Calibri"/>
          <w:color w:val="000000"/>
          <w:sz w:val="24"/>
          <w:szCs w:val="24"/>
        </w:rPr>
      </w:pPr>
    </w:p>
    <w:p w:rsidR="004F6507" w:rsidRPr="00E2379F" w:rsidRDefault="004F6507" w:rsidP="004F6507">
      <w:pPr>
        <w:rPr>
          <w:rFonts w:ascii="Calibri" w:hAnsi="Calibri" w:cs="Calibri"/>
          <w:i/>
          <w:color w:val="000000"/>
          <w:sz w:val="24"/>
          <w:szCs w:val="24"/>
          <w:lang w:eastAsia="en-GB"/>
        </w:rPr>
      </w:pPr>
      <w:r w:rsidRPr="00E2379F">
        <w:rPr>
          <w:rFonts w:ascii="Calibri" w:hAnsi="Calibri" w:cs="Calibri"/>
          <w:color w:val="000000"/>
          <w:sz w:val="24"/>
          <w:szCs w:val="24"/>
        </w:rPr>
        <w:t>If you currently still requir</w:t>
      </w:r>
      <w:r w:rsidR="00813024" w:rsidRPr="00E2379F">
        <w:rPr>
          <w:rFonts w:ascii="Calibri" w:hAnsi="Calibri" w:cs="Calibri"/>
          <w:color w:val="000000"/>
          <w:sz w:val="24"/>
          <w:szCs w:val="24"/>
        </w:rPr>
        <w:t>e</w:t>
      </w:r>
      <w:r w:rsidRPr="00E2379F">
        <w:rPr>
          <w:rFonts w:ascii="Calibri" w:hAnsi="Calibri" w:cs="Calibri"/>
          <w:color w:val="000000"/>
          <w:sz w:val="24"/>
          <w:szCs w:val="24"/>
        </w:rPr>
        <w:t xml:space="preserve"> a disclosure for one of the activities above there is no need to fill the form in. </w:t>
      </w:r>
      <w:r w:rsidRPr="00E2379F">
        <w:rPr>
          <w:rFonts w:ascii="Calibri" w:hAnsi="Calibri" w:cs="Calibri"/>
          <w:i/>
          <w:color w:val="000000"/>
          <w:sz w:val="24"/>
          <w:szCs w:val="24"/>
        </w:rPr>
        <w:t>Should you get to a point where you no longer need one and then receive a reminder could you let us know so that we can take appropriate action.</w:t>
      </w:r>
    </w:p>
    <w:p w:rsidR="004F6507" w:rsidRPr="00E2379F" w:rsidRDefault="004F6507" w:rsidP="004F6507">
      <w:pPr>
        <w:rPr>
          <w:rFonts w:ascii="Calibri" w:hAnsi="Calibri" w:cs="Calibri"/>
          <w:color w:val="000000"/>
          <w:sz w:val="24"/>
          <w:szCs w:val="24"/>
        </w:rPr>
      </w:pPr>
    </w:p>
    <w:p w:rsidR="00950F58" w:rsidRPr="00E2379F" w:rsidRDefault="00950F58" w:rsidP="0065458D">
      <w:pPr>
        <w:rPr>
          <w:rFonts w:ascii="Calibri" w:hAnsi="Calibri" w:cs="Calibri"/>
          <w:sz w:val="24"/>
          <w:szCs w:val="24"/>
        </w:rPr>
      </w:pPr>
    </w:p>
    <w:p w:rsidR="00950F58" w:rsidRPr="00E2379F" w:rsidRDefault="00950F58" w:rsidP="0065458D">
      <w:pPr>
        <w:rPr>
          <w:rFonts w:ascii="Calibri" w:hAnsi="Calibri" w:cs="Calibri"/>
          <w:sz w:val="24"/>
          <w:szCs w:val="24"/>
        </w:rPr>
      </w:pPr>
    </w:p>
    <w:p w:rsidR="00950F58" w:rsidRPr="00E2379F" w:rsidRDefault="00813024" w:rsidP="00813024">
      <w:pPr>
        <w:jc w:val="center"/>
        <w:rPr>
          <w:rFonts w:ascii="Calibri" w:hAnsi="Calibri" w:cs="Calibri"/>
          <w:b/>
          <w:sz w:val="24"/>
          <w:szCs w:val="24"/>
        </w:rPr>
      </w:pPr>
      <w:r w:rsidRPr="00E2379F">
        <w:rPr>
          <w:rFonts w:ascii="Calibri" w:hAnsi="Calibri" w:cs="Calibri"/>
          <w:b/>
          <w:sz w:val="24"/>
          <w:szCs w:val="24"/>
        </w:rPr>
        <w:t>DECLARATION</w:t>
      </w:r>
    </w:p>
    <w:p w:rsidR="00284B8F" w:rsidRPr="00E2379F" w:rsidRDefault="00284B8F" w:rsidP="0065458D">
      <w:pPr>
        <w:rPr>
          <w:rFonts w:ascii="Calibri" w:hAnsi="Calibri" w:cs="Calibri"/>
          <w:sz w:val="24"/>
          <w:szCs w:val="24"/>
        </w:rPr>
      </w:pPr>
    </w:p>
    <w:p w:rsidR="00400C9A" w:rsidRPr="00E2379F" w:rsidRDefault="00284B8F" w:rsidP="0065458D">
      <w:pPr>
        <w:rPr>
          <w:rFonts w:ascii="Calibri" w:hAnsi="Calibri" w:cs="Calibri"/>
          <w:sz w:val="24"/>
          <w:szCs w:val="24"/>
        </w:rPr>
      </w:pPr>
      <w:r w:rsidRPr="00E2379F">
        <w:rPr>
          <w:rFonts w:ascii="Calibri" w:hAnsi="Calibri" w:cs="Calibri"/>
          <w:sz w:val="24"/>
          <w:szCs w:val="24"/>
        </w:rPr>
        <w:t xml:space="preserve">Name </w:t>
      </w:r>
      <w:r w:rsidR="00400C9A" w:rsidRPr="00E2379F">
        <w:rPr>
          <w:rFonts w:ascii="Calibri" w:hAnsi="Calibri" w:cs="Calibri"/>
          <w:sz w:val="24"/>
          <w:szCs w:val="24"/>
        </w:rPr>
        <w:t>of Minister  ..........................................................................................................</w:t>
      </w:r>
    </w:p>
    <w:p w:rsidR="00284B8F" w:rsidRPr="00E2379F" w:rsidRDefault="00284B8F" w:rsidP="0065458D">
      <w:pPr>
        <w:rPr>
          <w:rFonts w:ascii="Calibri" w:hAnsi="Calibri" w:cs="Calibri"/>
          <w:sz w:val="24"/>
          <w:szCs w:val="24"/>
        </w:rPr>
      </w:pPr>
    </w:p>
    <w:p w:rsidR="00284B8F" w:rsidRPr="00E2379F" w:rsidRDefault="00284B8F" w:rsidP="0065458D">
      <w:pPr>
        <w:rPr>
          <w:rFonts w:ascii="Calibri" w:hAnsi="Calibri" w:cs="Calibri"/>
          <w:sz w:val="24"/>
          <w:szCs w:val="24"/>
        </w:rPr>
      </w:pPr>
    </w:p>
    <w:p w:rsidR="00284B8F" w:rsidRPr="00E2379F" w:rsidRDefault="00284B8F" w:rsidP="0065458D">
      <w:pPr>
        <w:rPr>
          <w:rFonts w:ascii="Calibri" w:hAnsi="Calibri" w:cs="Calibri"/>
          <w:sz w:val="24"/>
          <w:szCs w:val="24"/>
        </w:rPr>
      </w:pPr>
      <w:r w:rsidRPr="00E2379F">
        <w:rPr>
          <w:rFonts w:ascii="Calibri" w:hAnsi="Calibri" w:cs="Calibri"/>
          <w:sz w:val="24"/>
          <w:szCs w:val="24"/>
        </w:rPr>
        <w:t>Association: ……………………………………………………………………………………………………………….</w:t>
      </w:r>
    </w:p>
    <w:p w:rsidR="00400C9A" w:rsidRPr="00E2379F" w:rsidRDefault="00400C9A" w:rsidP="0065458D">
      <w:pPr>
        <w:rPr>
          <w:rFonts w:ascii="Calibri" w:hAnsi="Calibri" w:cs="Calibri"/>
          <w:sz w:val="24"/>
          <w:szCs w:val="24"/>
        </w:rPr>
      </w:pPr>
    </w:p>
    <w:p w:rsidR="00400C9A" w:rsidRPr="00E2379F" w:rsidRDefault="00400C9A" w:rsidP="0065458D">
      <w:pPr>
        <w:rPr>
          <w:rFonts w:ascii="Calibri" w:hAnsi="Calibri" w:cs="Calibri"/>
          <w:sz w:val="24"/>
          <w:szCs w:val="24"/>
        </w:rPr>
      </w:pPr>
    </w:p>
    <w:p w:rsidR="00400C9A" w:rsidRPr="00E2379F" w:rsidRDefault="00400C9A" w:rsidP="0065458D">
      <w:pPr>
        <w:rPr>
          <w:rFonts w:ascii="Calibri" w:hAnsi="Calibri" w:cs="Calibri"/>
          <w:sz w:val="24"/>
          <w:szCs w:val="24"/>
        </w:rPr>
      </w:pPr>
    </w:p>
    <w:p w:rsidR="00284B8F" w:rsidRPr="00E2379F" w:rsidRDefault="00813024">
      <w:pPr>
        <w:rPr>
          <w:rFonts w:ascii="Calibri" w:hAnsi="Calibri" w:cs="Calibri"/>
          <w:sz w:val="24"/>
          <w:szCs w:val="24"/>
        </w:rPr>
      </w:pPr>
      <w:r w:rsidRPr="00E2379F">
        <w:rPr>
          <w:rFonts w:ascii="Calibri" w:hAnsi="Calibri" w:cs="Calibri"/>
          <w:sz w:val="24"/>
          <w:szCs w:val="24"/>
        </w:rPr>
        <w:t xml:space="preserve">I have retired and am no longer involved in ministerial duties.  </w:t>
      </w:r>
      <w:r w:rsidR="00284B8F" w:rsidRPr="00E2379F">
        <w:rPr>
          <w:rFonts w:ascii="Calibri" w:hAnsi="Calibri" w:cs="Calibri"/>
          <w:sz w:val="24"/>
          <w:szCs w:val="24"/>
        </w:rPr>
        <w:t xml:space="preserve">I understand that I shall be required to obtain a new </w:t>
      </w:r>
      <w:r w:rsidRPr="00E2379F">
        <w:rPr>
          <w:rFonts w:ascii="Calibri" w:hAnsi="Calibri" w:cs="Calibri"/>
          <w:sz w:val="24"/>
          <w:szCs w:val="24"/>
        </w:rPr>
        <w:t xml:space="preserve">DBS </w:t>
      </w:r>
      <w:r w:rsidR="00284B8F" w:rsidRPr="00E2379F">
        <w:rPr>
          <w:rFonts w:ascii="Calibri" w:hAnsi="Calibri" w:cs="Calibri"/>
          <w:sz w:val="24"/>
          <w:szCs w:val="24"/>
        </w:rPr>
        <w:t xml:space="preserve">Enhanced Disclosure </w:t>
      </w:r>
      <w:r w:rsidRPr="00E2379F">
        <w:rPr>
          <w:rFonts w:ascii="Calibri" w:hAnsi="Calibri" w:cs="Calibri"/>
          <w:sz w:val="24"/>
          <w:szCs w:val="24"/>
        </w:rPr>
        <w:t>should I</w:t>
      </w:r>
      <w:r w:rsidR="00284B8F" w:rsidRPr="00E2379F">
        <w:rPr>
          <w:rFonts w:ascii="Calibri" w:hAnsi="Calibri" w:cs="Calibri"/>
          <w:sz w:val="24"/>
          <w:szCs w:val="24"/>
        </w:rPr>
        <w:t xml:space="preserve"> </w:t>
      </w:r>
      <w:r w:rsidRPr="00E2379F">
        <w:rPr>
          <w:rFonts w:ascii="Calibri" w:hAnsi="Calibri" w:cs="Calibri"/>
          <w:sz w:val="24"/>
          <w:szCs w:val="24"/>
        </w:rPr>
        <w:t>take on ministerial duties in the future</w:t>
      </w:r>
      <w:r w:rsidR="00950F58" w:rsidRPr="00E2379F">
        <w:rPr>
          <w:rFonts w:ascii="Calibri" w:hAnsi="Calibri" w:cs="Calibri"/>
          <w:sz w:val="24"/>
          <w:szCs w:val="24"/>
        </w:rPr>
        <w:t xml:space="preserve"> and I undertake to do so</w:t>
      </w:r>
      <w:r w:rsidR="00415224" w:rsidRPr="00E2379F">
        <w:rPr>
          <w:rFonts w:ascii="Calibri" w:hAnsi="Calibri" w:cs="Calibri"/>
          <w:sz w:val="24"/>
          <w:szCs w:val="24"/>
        </w:rPr>
        <w:t>.</w:t>
      </w:r>
    </w:p>
    <w:p w:rsidR="00284B8F" w:rsidRPr="00E2379F" w:rsidRDefault="00284B8F">
      <w:pPr>
        <w:rPr>
          <w:rFonts w:ascii="Calibri" w:hAnsi="Calibri" w:cs="Calibri"/>
          <w:sz w:val="24"/>
          <w:szCs w:val="24"/>
        </w:rPr>
      </w:pPr>
    </w:p>
    <w:p w:rsidR="00284B8F" w:rsidRPr="00E2379F" w:rsidRDefault="00284B8F">
      <w:pPr>
        <w:rPr>
          <w:rFonts w:ascii="Calibri" w:hAnsi="Calibri" w:cs="Calibri"/>
          <w:sz w:val="24"/>
          <w:szCs w:val="24"/>
        </w:rPr>
      </w:pPr>
    </w:p>
    <w:p w:rsidR="00950F58" w:rsidRPr="00E2379F" w:rsidRDefault="00950F58">
      <w:pPr>
        <w:rPr>
          <w:rFonts w:ascii="Calibri" w:hAnsi="Calibri" w:cs="Calibri"/>
          <w:sz w:val="24"/>
          <w:szCs w:val="24"/>
        </w:rPr>
      </w:pPr>
    </w:p>
    <w:p w:rsidR="00284B8F" w:rsidRPr="00E2379F" w:rsidRDefault="00284B8F">
      <w:pPr>
        <w:rPr>
          <w:rFonts w:ascii="Calibri" w:hAnsi="Calibri" w:cs="Calibri"/>
          <w:sz w:val="24"/>
          <w:szCs w:val="24"/>
        </w:rPr>
      </w:pPr>
    </w:p>
    <w:p w:rsidR="00284B8F" w:rsidRPr="00E2379F" w:rsidRDefault="00284B8F">
      <w:pPr>
        <w:rPr>
          <w:rFonts w:ascii="Calibri" w:hAnsi="Calibri" w:cs="Calibri"/>
          <w:sz w:val="24"/>
          <w:szCs w:val="24"/>
        </w:rPr>
      </w:pPr>
      <w:r w:rsidRPr="00E2379F">
        <w:rPr>
          <w:rFonts w:ascii="Calibri" w:hAnsi="Calibri" w:cs="Calibri"/>
          <w:sz w:val="24"/>
          <w:szCs w:val="24"/>
        </w:rPr>
        <w:t>Signature …………………………………………………………………………………………….</w:t>
      </w:r>
    </w:p>
    <w:p w:rsidR="00284B8F" w:rsidRPr="00E2379F" w:rsidRDefault="00284B8F">
      <w:pPr>
        <w:rPr>
          <w:rFonts w:ascii="Calibri" w:hAnsi="Calibri" w:cs="Calibri"/>
          <w:sz w:val="24"/>
          <w:szCs w:val="24"/>
        </w:rPr>
      </w:pPr>
    </w:p>
    <w:p w:rsidR="00284B8F" w:rsidRPr="00E2379F" w:rsidRDefault="00284B8F">
      <w:pPr>
        <w:rPr>
          <w:rFonts w:ascii="Calibri" w:hAnsi="Calibri" w:cs="Calibri"/>
          <w:sz w:val="24"/>
          <w:szCs w:val="24"/>
        </w:rPr>
      </w:pPr>
    </w:p>
    <w:p w:rsidR="00284B8F" w:rsidRPr="00E2379F" w:rsidRDefault="00284B8F">
      <w:pPr>
        <w:rPr>
          <w:rFonts w:ascii="Calibri" w:hAnsi="Calibri" w:cs="Calibri"/>
          <w:sz w:val="24"/>
          <w:szCs w:val="24"/>
        </w:rPr>
      </w:pPr>
      <w:r w:rsidRPr="00E2379F">
        <w:rPr>
          <w:rFonts w:ascii="Calibri" w:hAnsi="Calibri" w:cs="Calibri"/>
          <w:sz w:val="24"/>
          <w:szCs w:val="24"/>
        </w:rPr>
        <w:t>Date ................................................</w:t>
      </w:r>
    </w:p>
    <w:p w:rsidR="00415224" w:rsidRPr="00E2379F" w:rsidRDefault="00415224">
      <w:pPr>
        <w:rPr>
          <w:rFonts w:ascii="Calibri" w:hAnsi="Calibri" w:cs="Calibri"/>
          <w:sz w:val="24"/>
          <w:szCs w:val="24"/>
        </w:rPr>
      </w:pPr>
    </w:p>
    <w:p w:rsidR="00415224" w:rsidRPr="00E2379F" w:rsidRDefault="00415224">
      <w:pPr>
        <w:rPr>
          <w:rFonts w:ascii="Calibri" w:hAnsi="Calibri" w:cs="Calibri"/>
          <w:sz w:val="24"/>
          <w:szCs w:val="24"/>
        </w:rPr>
      </w:pPr>
    </w:p>
    <w:p w:rsidR="00415224" w:rsidRPr="00E2379F" w:rsidRDefault="00415224">
      <w:pPr>
        <w:rPr>
          <w:rFonts w:ascii="Calibri" w:hAnsi="Calibri" w:cs="Calibri"/>
          <w:sz w:val="24"/>
          <w:szCs w:val="24"/>
        </w:rPr>
      </w:pPr>
      <w:r w:rsidRPr="00E2379F">
        <w:rPr>
          <w:rFonts w:ascii="Calibri" w:hAnsi="Calibri" w:cs="Calibri"/>
          <w:sz w:val="24"/>
          <w:szCs w:val="24"/>
        </w:rPr>
        <w:t>Please return completed form to:</w:t>
      </w:r>
    </w:p>
    <w:p w:rsidR="00415224" w:rsidRPr="00E2379F" w:rsidRDefault="00415224">
      <w:pPr>
        <w:rPr>
          <w:rFonts w:ascii="Calibri" w:hAnsi="Calibri" w:cs="Calibri"/>
          <w:sz w:val="24"/>
          <w:szCs w:val="24"/>
        </w:rPr>
      </w:pPr>
      <w:r w:rsidRPr="00E2379F">
        <w:rPr>
          <w:rFonts w:ascii="Calibri" w:hAnsi="Calibri" w:cs="Calibri"/>
          <w:sz w:val="24"/>
          <w:szCs w:val="24"/>
        </w:rPr>
        <w:t>Ministries Team, BUGB, Baptist House, PO Box 44, 129 Broadway, Didcot OX11 8RT</w:t>
      </w:r>
    </w:p>
    <w:p w:rsidR="00E2379F" w:rsidRPr="00E2379F" w:rsidRDefault="00E2379F">
      <w:pPr>
        <w:rPr>
          <w:rFonts w:ascii="Calibri" w:hAnsi="Calibri" w:cs="Calibri"/>
          <w:sz w:val="24"/>
          <w:szCs w:val="24"/>
        </w:rPr>
      </w:pPr>
    </w:p>
    <w:p w:rsidR="001E3551" w:rsidRPr="001E3551" w:rsidRDefault="001E3551" w:rsidP="001E3551">
      <w:pPr>
        <w:rPr>
          <w:rFonts w:ascii="Calibri" w:hAnsi="Calibri"/>
          <w:i/>
          <w:iCs/>
          <w:sz w:val="24"/>
          <w:szCs w:val="24"/>
        </w:rPr>
      </w:pPr>
      <w:r w:rsidRPr="001E3551">
        <w:rPr>
          <w:rFonts w:ascii="Calibri" w:hAnsi="Calibri"/>
          <w:i/>
          <w:iCs/>
          <w:sz w:val="24"/>
          <w:szCs w:val="24"/>
        </w:rPr>
        <w:t xml:space="preserve">For details of how we process personal information please see </w:t>
      </w:r>
      <w:bookmarkStart w:id="0" w:name="_GoBack"/>
      <w:bookmarkEnd w:id="0"/>
      <w:r w:rsidRPr="001E3551">
        <w:rPr>
          <w:rFonts w:ascii="Calibri" w:hAnsi="Calibri"/>
          <w:i/>
          <w:iCs/>
          <w:sz w:val="24"/>
          <w:szCs w:val="24"/>
        </w:rPr>
        <w:t xml:space="preserve">the </w:t>
      </w:r>
      <w:hyperlink r:id="rId12" w:history="1">
        <w:r w:rsidRPr="001E3551">
          <w:rPr>
            <w:rFonts w:ascii="Calibri" w:hAnsi="Calibri"/>
            <w:i/>
            <w:iCs/>
            <w:color w:val="0000FF"/>
            <w:sz w:val="24"/>
            <w:szCs w:val="24"/>
            <w:u w:val="single"/>
          </w:rPr>
          <w:t>BUGB Privacy Statement</w:t>
        </w:r>
      </w:hyperlink>
      <w:r w:rsidRPr="001E3551">
        <w:rPr>
          <w:rFonts w:ascii="Calibri" w:hAnsi="Calibri"/>
          <w:i/>
          <w:iCs/>
          <w:sz w:val="24"/>
          <w:szCs w:val="24"/>
          <w:u w:val="single"/>
        </w:rPr>
        <w:t xml:space="preserve"> </w:t>
      </w:r>
      <w:r w:rsidRPr="001E3551">
        <w:rPr>
          <w:rFonts w:ascii="Calibri" w:hAnsi="Calibri"/>
          <w:i/>
          <w:iCs/>
          <w:sz w:val="24"/>
          <w:szCs w:val="24"/>
        </w:rPr>
        <w:t xml:space="preserve">and in particular the information provided in respect of the work of the </w:t>
      </w:r>
      <w:hyperlink r:id="rId13" w:history="1">
        <w:r w:rsidRPr="001E3551">
          <w:rPr>
            <w:rFonts w:ascii="Calibri" w:hAnsi="Calibri"/>
            <w:i/>
            <w:iCs/>
            <w:color w:val="0000FF"/>
            <w:sz w:val="24"/>
            <w:szCs w:val="24"/>
            <w:u w:val="single"/>
          </w:rPr>
          <w:t>M</w:t>
        </w:r>
        <w:r w:rsidRPr="001E3551">
          <w:rPr>
            <w:rFonts w:ascii="Calibri" w:hAnsi="Calibri"/>
            <w:i/>
            <w:iCs/>
            <w:color w:val="0000FF"/>
            <w:sz w:val="24"/>
            <w:szCs w:val="24"/>
            <w:u w:val="single"/>
          </w:rPr>
          <w:t>i</w:t>
        </w:r>
        <w:r w:rsidRPr="001E3551">
          <w:rPr>
            <w:rFonts w:ascii="Calibri" w:hAnsi="Calibri"/>
            <w:i/>
            <w:iCs/>
            <w:color w:val="0000FF"/>
            <w:sz w:val="24"/>
            <w:szCs w:val="24"/>
            <w:u w:val="single"/>
          </w:rPr>
          <w:t>n</w:t>
        </w:r>
        <w:r w:rsidRPr="001E3551">
          <w:rPr>
            <w:rFonts w:ascii="Calibri" w:hAnsi="Calibri"/>
            <w:i/>
            <w:iCs/>
            <w:color w:val="0000FF"/>
            <w:sz w:val="24"/>
            <w:szCs w:val="24"/>
            <w:u w:val="single"/>
          </w:rPr>
          <w:t>i</w:t>
        </w:r>
        <w:r w:rsidRPr="001E3551">
          <w:rPr>
            <w:rFonts w:ascii="Calibri" w:hAnsi="Calibri"/>
            <w:i/>
            <w:iCs/>
            <w:color w:val="0000FF"/>
            <w:sz w:val="24"/>
            <w:szCs w:val="24"/>
            <w:u w:val="single"/>
          </w:rPr>
          <w:t>stries Team.</w:t>
        </w:r>
      </w:hyperlink>
    </w:p>
    <w:p w:rsidR="00E2379F" w:rsidRPr="0082704B" w:rsidRDefault="0082704B">
      <w:pPr>
        <w:rPr>
          <w:rFonts w:ascii="Calibri" w:hAnsi="Calibri" w:cs="Calibri"/>
          <w:i/>
          <w:iCs/>
        </w:rPr>
      </w:pPr>
      <w:r w:rsidRPr="0082704B">
        <w:rPr>
          <w:rFonts w:ascii="Calibri" w:hAnsi="Calibri" w:cs="Calibri"/>
        </w:rPr>
        <w:br w:type="page"/>
      </w:r>
    </w:p>
    <w:p w:rsidR="00E2379F" w:rsidRDefault="00E2379F">
      <w:pPr>
        <w:rPr>
          <w:rFonts w:ascii="Calibri" w:hAnsi="Calibri" w:cs="Calibri"/>
        </w:rPr>
      </w:pPr>
    </w:p>
    <w:p w:rsidR="00E2379F" w:rsidRPr="00E2379F" w:rsidRDefault="00E2379F" w:rsidP="00E2379F">
      <w:pPr>
        <w:rPr>
          <w:rFonts w:ascii="Calibri" w:hAnsi="Calibri" w:cs="Calibri"/>
          <w:b/>
          <w:sz w:val="24"/>
          <w:szCs w:val="24"/>
        </w:rPr>
      </w:pPr>
      <w:r w:rsidRPr="00E2379F">
        <w:rPr>
          <w:rFonts w:ascii="Calibri" w:hAnsi="Calibri" w:cs="Calibri"/>
          <w:b/>
          <w:sz w:val="24"/>
          <w:szCs w:val="24"/>
        </w:rPr>
        <w:t xml:space="preserve">DEFINITION OF REGULATED ACTIVITY </w:t>
      </w:r>
    </w:p>
    <w:p w:rsidR="00E2379F" w:rsidRPr="00E2379F" w:rsidRDefault="00E2379F" w:rsidP="00E2379F">
      <w:pPr>
        <w:rPr>
          <w:rFonts w:ascii="Calibri" w:hAnsi="Calibri" w:cs="Calibri"/>
          <w:b/>
        </w:rPr>
      </w:pPr>
    </w:p>
    <w:p w:rsidR="00E2379F" w:rsidRPr="00E2379F" w:rsidRDefault="00E2379F" w:rsidP="00E2379F">
      <w:pPr>
        <w:rPr>
          <w:rFonts w:ascii="Calibri" w:hAnsi="Calibri" w:cs="Calibri"/>
          <w:b/>
          <w:bCs/>
          <w:color w:val="333333"/>
          <w:sz w:val="20"/>
          <w:szCs w:val="20"/>
        </w:rPr>
      </w:pPr>
      <w:r w:rsidRPr="00E2379F">
        <w:rPr>
          <w:rFonts w:ascii="Calibri" w:hAnsi="Calibri" w:cs="Calibri"/>
          <w:b/>
          <w:bCs/>
          <w:color w:val="333333"/>
          <w:sz w:val="20"/>
          <w:szCs w:val="20"/>
        </w:rPr>
        <w:t>Working with Adults - Regulated Activity</w:t>
      </w:r>
    </w:p>
    <w:p w:rsidR="00E2379F" w:rsidRPr="00E2379F" w:rsidRDefault="00E2379F" w:rsidP="00E2379F">
      <w:pPr>
        <w:rPr>
          <w:rFonts w:ascii="Calibri" w:hAnsi="Calibri" w:cs="Calibri"/>
          <w:sz w:val="20"/>
          <w:szCs w:val="20"/>
        </w:rPr>
      </w:pPr>
      <w:r w:rsidRPr="00E2379F">
        <w:rPr>
          <w:rFonts w:ascii="Calibri" w:hAnsi="Calibri" w:cs="Calibri"/>
          <w:sz w:val="20"/>
          <w:szCs w:val="20"/>
        </w:rPr>
        <w:t>There are six regulated activities which require a worker to have an Enhanced DBS check with a barred list check. They are:</w:t>
      </w:r>
    </w:p>
    <w:p w:rsidR="00E2379F" w:rsidRPr="00E2379F" w:rsidRDefault="00E2379F" w:rsidP="00E2379F">
      <w:pPr>
        <w:rPr>
          <w:rFonts w:ascii="Calibri" w:hAnsi="Calibri" w:cs="Calibri"/>
          <w:sz w:val="20"/>
          <w:szCs w:val="20"/>
        </w:rPr>
      </w:pPr>
    </w:p>
    <w:p w:rsidR="00E2379F" w:rsidRPr="00E2379F" w:rsidRDefault="00E2379F" w:rsidP="00E2379F">
      <w:pPr>
        <w:numPr>
          <w:ilvl w:val="0"/>
          <w:numId w:val="9"/>
        </w:numPr>
        <w:spacing w:line="276" w:lineRule="auto"/>
        <w:ind w:hanging="308"/>
        <w:rPr>
          <w:rFonts w:ascii="Calibri" w:hAnsi="Calibri" w:cs="Calibri"/>
          <w:sz w:val="20"/>
          <w:szCs w:val="20"/>
        </w:rPr>
      </w:pPr>
      <w:r w:rsidRPr="00E2379F">
        <w:rPr>
          <w:rFonts w:ascii="Calibri" w:hAnsi="Calibri" w:cs="Calibri"/>
          <w:b/>
          <w:sz w:val="20"/>
          <w:szCs w:val="20"/>
        </w:rPr>
        <w:t>Providing personal care</w:t>
      </w:r>
      <w:r w:rsidRPr="00E2379F">
        <w:rPr>
          <w:rFonts w:ascii="Calibri" w:hAnsi="Calibri" w:cs="Calibri"/>
          <w:b/>
          <w:sz w:val="20"/>
          <w:szCs w:val="20"/>
        </w:rPr>
        <w:tab/>
      </w:r>
    </w:p>
    <w:p w:rsidR="00E2379F" w:rsidRPr="00E2379F" w:rsidRDefault="00E2379F" w:rsidP="00E2379F">
      <w:pPr>
        <w:ind w:left="567"/>
        <w:rPr>
          <w:rFonts w:ascii="Calibri" w:hAnsi="Calibri" w:cs="Calibri"/>
          <w:sz w:val="20"/>
          <w:szCs w:val="20"/>
        </w:rPr>
      </w:pPr>
      <w:r w:rsidRPr="00E2379F">
        <w:rPr>
          <w:rFonts w:ascii="Calibri" w:hAnsi="Calibri" w:cs="Calibri"/>
          <w:sz w:val="20"/>
          <w:szCs w:val="20"/>
        </w:rPr>
        <w:t>Anyone who assists with activities such as drinking, eating, going to the toilet, etc.</w:t>
      </w:r>
    </w:p>
    <w:p w:rsidR="00E2379F" w:rsidRPr="00E2379F" w:rsidRDefault="00E2379F" w:rsidP="00E2379F">
      <w:pPr>
        <w:ind w:left="567"/>
        <w:rPr>
          <w:rFonts w:ascii="Calibri" w:hAnsi="Calibri" w:cs="Calibri"/>
          <w:sz w:val="20"/>
          <w:szCs w:val="20"/>
        </w:rPr>
      </w:pPr>
      <w:r w:rsidRPr="00E2379F">
        <w:rPr>
          <w:rFonts w:ascii="Calibri" w:hAnsi="Calibri" w:cs="Calibri"/>
          <w:sz w:val="20"/>
          <w:szCs w:val="20"/>
        </w:rPr>
        <w:t>Anyone who prompts and supervises with activities such as drinking, eating, going to the toilet, etc, as the adult cannot make the decision to do so themselves.</w:t>
      </w:r>
    </w:p>
    <w:p w:rsidR="00E2379F" w:rsidRPr="00E2379F" w:rsidRDefault="00E2379F" w:rsidP="00E2379F">
      <w:pPr>
        <w:ind w:left="567"/>
        <w:rPr>
          <w:rFonts w:ascii="Calibri" w:hAnsi="Calibri" w:cs="Calibri"/>
          <w:sz w:val="20"/>
          <w:szCs w:val="20"/>
        </w:rPr>
      </w:pPr>
      <w:r w:rsidRPr="00E2379F">
        <w:rPr>
          <w:rFonts w:ascii="Calibri" w:hAnsi="Calibri" w:cs="Calibri"/>
          <w:sz w:val="20"/>
          <w:szCs w:val="20"/>
        </w:rPr>
        <w:t>Anyone who trains, instructs or offers advice on the above because of an adult’s age, illness or disability.</w:t>
      </w:r>
      <w:r w:rsidRPr="00E2379F">
        <w:rPr>
          <w:rFonts w:ascii="Calibri" w:hAnsi="Calibri" w:cs="Calibri"/>
          <w:sz w:val="20"/>
          <w:szCs w:val="20"/>
        </w:rPr>
        <w:br/>
      </w:r>
    </w:p>
    <w:p w:rsidR="00E2379F" w:rsidRPr="00E2379F" w:rsidRDefault="00E2379F" w:rsidP="00E2379F">
      <w:pPr>
        <w:numPr>
          <w:ilvl w:val="0"/>
          <w:numId w:val="9"/>
        </w:numPr>
        <w:spacing w:line="276" w:lineRule="auto"/>
        <w:rPr>
          <w:rFonts w:ascii="Calibri" w:hAnsi="Calibri" w:cs="Calibri"/>
          <w:sz w:val="20"/>
          <w:szCs w:val="20"/>
        </w:rPr>
      </w:pPr>
      <w:r w:rsidRPr="00E2379F">
        <w:rPr>
          <w:rFonts w:ascii="Calibri" w:hAnsi="Calibri" w:cs="Calibri"/>
          <w:b/>
          <w:sz w:val="20"/>
          <w:szCs w:val="20"/>
        </w:rPr>
        <w:t xml:space="preserve">  Assistance with cash, bills and/or shopping</w:t>
      </w:r>
    </w:p>
    <w:p w:rsidR="00E2379F" w:rsidRPr="00E2379F" w:rsidRDefault="00E2379F" w:rsidP="00E2379F">
      <w:pPr>
        <w:ind w:left="567"/>
        <w:rPr>
          <w:rFonts w:ascii="Calibri" w:hAnsi="Calibri" w:cs="Calibri"/>
          <w:sz w:val="20"/>
          <w:szCs w:val="20"/>
        </w:rPr>
      </w:pPr>
      <w:r w:rsidRPr="00E2379F">
        <w:rPr>
          <w:rFonts w:ascii="Calibri" w:hAnsi="Calibri" w:cs="Calibri"/>
          <w:sz w:val="20"/>
          <w:szCs w:val="20"/>
        </w:rPr>
        <w:t>Anyone who assists in managing an adult’s cash, paying their bills or shopping on their behalf.</w:t>
      </w:r>
      <w:r w:rsidRPr="00E2379F">
        <w:rPr>
          <w:rFonts w:ascii="Calibri" w:hAnsi="Calibri" w:cs="Calibri"/>
          <w:sz w:val="20"/>
          <w:szCs w:val="20"/>
        </w:rPr>
        <w:br/>
      </w:r>
    </w:p>
    <w:p w:rsidR="00E2379F" w:rsidRPr="00E2379F" w:rsidRDefault="00E2379F" w:rsidP="00E2379F">
      <w:pPr>
        <w:numPr>
          <w:ilvl w:val="0"/>
          <w:numId w:val="9"/>
        </w:numPr>
        <w:spacing w:line="276" w:lineRule="auto"/>
        <w:rPr>
          <w:rFonts w:ascii="Calibri" w:hAnsi="Calibri" w:cs="Calibri"/>
          <w:sz w:val="20"/>
          <w:szCs w:val="20"/>
        </w:rPr>
      </w:pPr>
      <w:r w:rsidRPr="00E2379F">
        <w:rPr>
          <w:rFonts w:ascii="Calibri" w:hAnsi="Calibri" w:cs="Calibri"/>
          <w:b/>
          <w:sz w:val="20"/>
          <w:szCs w:val="20"/>
        </w:rPr>
        <w:t xml:space="preserve">  Assistance in the conduct of a person’s own affairs</w:t>
      </w:r>
    </w:p>
    <w:p w:rsidR="00E2379F" w:rsidRPr="00E2379F" w:rsidRDefault="00E2379F" w:rsidP="00E2379F">
      <w:pPr>
        <w:ind w:left="567"/>
        <w:rPr>
          <w:rFonts w:ascii="Calibri" w:hAnsi="Calibri" w:cs="Calibri"/>
          <w:sz w:val="20"/>
          <w:szCs w:val="20"/>
        </w:rPr>
      </w:pPr>
      <w:r w:rsidRPr="00E2379F">
        <w:rPr>
          <w:rFonts w:ascii="Calibri" w:hAnsi="Calibri" w:cs="Calibri"/>
          <w:sz w:val="20"/>
          <w:szCs w:val="20"/>
        </w:rPr>
        <w:t>Anyone who provides assistance in the conduct of an adult’s own affairs, for example, lasting or enduring powers of attorney.</w:t>
      </w:r>
      <w:r w:rsidRPr="00E2379F">
        <w:rPr>
          <w:rFonts w:ascii="Calibri" w:hAnsi="Calibri" w:cs="Calibri"/>
          <w:sz w:val="20"/>
          <w:szCs w:val="20"/>
        </w:rPr>
        <w:br/>
      </w:r>
    </w:p>
    <w:p w:rsidR="00E2379F" w:rsidRPr="00E2379F" w:rsidRDefault="00E2379F" w:rsidP="00E2379F">
      <w:pPr>
        <w:numPr>
          <w:ilvl w:val="0"/>
          <w:numId w:val="9"/>
        </w:numPr>
        <w:spacing w:line="276" w:lineRule="auto"/>
        <w:rPr>
          <w:rFonts w:ascii="Calibri" w:hAnsi="Calibri" w:cs="Calibri"/>
          <w:sz w:val="20"/>
          <w:szCs w:val="20"/>
        </w:rPr>
      </w:pPr>
      <w:r w:rsidRPr="00E2379F">
        <w:rPr>
          <w:rFonts w:ascii="Calibri" w:hAnsi="Calibri" w:cs="Calibri"/>
          <w:b/>
          <w:sz w:val="20"/>
          <w:szCs w:val="20"/>
        </w:rPr>
        <w:t xml:space="preserve">  Conveying</w:t>
      </w:r>
      <w:r w:rsidRPr="00E2379F">
        <w:rPr>
          <w:rFonts w:ascii="Calibri" w:hAnsi="Calibri" w:cs="Calibri"/>
          <w:sz w:val="20"/>
          <w:szCs w:val="20"/>
        </w:rPr>
        <w:t xml:space="preserve"> </w:t>
      </w:r>
    </w:p>
    <w:p w:rsidR="00E2379F" w:rsidRPr="00E2379F" w:rsidRDefault="00E2379F" w:rsidP="00E2379F">
      <w:pPr>
        <w:ind w:left="567"/>
        <w:rPr>
          <w:rFonts w:ascii="Calibri" w:hAnsi="Calibri" w:cs="Calibri"/>
          <w:sz w:val="20"/>
          <w:szCs w:val="20"/>
        </w:rPr>
      </w:pPr>
      <w:r w:rsidRPr="00E2379F">
        <w:rPr>
          <w:rFonts w:ascii="Calibri" w:hAnsi="Calibri" w:cs="Calibri"/>
          <w:sz w:val="20"/>
          <w:szCs w:val="20"/>
        </w:rPr>
        <w:t xml:space="preserve">Anyone who transports an adult to, from or between places where they receive health, personal or social care (this does </w:t>
      </w:r>
      <w:r w:rsidRPr="00E2379F">
        <w:rPr>
          <w:rFonts w:ascii="Calibri" w:hAnsi="Calibri" w:cs="Calibri"/>
          <w:sz w:val="20"/>
          <w:szCs w:val="20"/>
          <w:u w:val="single"/>
        </w:rPr>
        <w:t>not</w:t>
      </w:r>
      <w:r w:rsidRPr="00E2379F">
        <w:rPr>
          <w:rFonts w:ascii="Calibri" w:hAnsi="Calibri" w:cs="Calibri"/>
          <w:sz w:val="20"/>
          <w:szCs w:val="20"/>
        </w:rPr>
        <w:t xml:space="preserve"> include transporting people to and from church).</w:t>
      </w:r>
      <w:r w:rsidRPr="00E2379F">
        <w:rPr>
          <w:rFonts w:ascii="Calibri" w:hAnsi="Calibri" w:cs="Calibri"/>
          <w:sz w:val="20"/>
          <w:szCs w:val="20"/>
        </w:rPr>
        <w:br/>
      </w:r>
    </w:p>
    <w:p w:rsidR="00E2379F" w:rsidRPr="00E2379F" w:rsidRDefault="00E2379F" w:rsidP="00E2379F">
      <w:pPr>
        <w:numPr>
          <w:ilvl w:val="0"/>
          <w:numId w:val="9"/>
        </w:numPr>
        <w:spacing w:line="276" w:lineRule="auto"/>
        <w:rPr>
          <w:rFonts w:ascii="Calibri" w:hAnsi="Calibri" w:cs="Calibri"/>
          <w:sz w:val="20"/>
          <w:szCs w:val="20"/>
        </w:rPr>
      </w:pPr>
      <w:r w:rsidRPr="00E2379F">
        <w:rPr>
          <w:rFonts w:ascii="Calibri" w:hAnsi="Calibri" w:cs="Calibri"/>
          <w:b/>
          <w:sz w:val="20"/>
          <w:szCs w:val="20"/>
        </w:rPr>
        <w:t xml:space="preserve">   Providing healthcare</w:t>
      </w:r>
      <w:r w:rsidRPr="00E2379F">
        <w:rPr>
          <w:rFonts w:ascii="Calibri" w:hAnsi="Calibri" w:cs="Calibri"/>
          <w:sz w:val="20"/>
          <w:szCs w:val="20"/>
        </w:rPr>
        <w:t xml:space="preserve"> </w:t>
      </w:r>
      <w:r w:rsidRPr="00E2379F">
        <w:rPr>
          <w:rFonts w:ascii="Calibri" w:hAnsi="Calibri" w:cs="Calibri"/>
          <w:sz w:val="20"/>
          <w:szCs w:val="20"/>
        </w:rPr>
        <w:tab/>
      </w:r>
      <w:r w:rsidRPr="00E2379F">
        <w:rPr>
          <w:rFonts w:ascii="Calibri" w:hAnsi="Calibri" w:cs="Calibri"/>
          <w:sz w:val="20"/>
          <w:szCs w:val="20"/>
        </w:rPr>
        <w:tab/>
      </w:r>
    </w:p>
    <w:p w:rsidR="00E2379F" w:rsidRPr="00E2379F" w:rsidRDefault="00E2379F" w:rsidP="00E2379F">
      <w:pPr>
        <w:ind w:firstLine="567"/>
        <w:rPr>
          <w:rFonts w:ascii="Calibri" w:hAnsi="Calibri" w:cs="Calibri"/>
          <w:sz w:val="20"/>
          <w:szCs w:val="20"/>
        </w:rPr>
      </w:pPr>
      <w:r w:rsidRPr="00E2379F">
        <w:rPr>
          <w:rFonts w:ascii="Calibri" w:hAnsi="Calibri" w:cs="Calibri"/>
          <w:sz w:val="20"/>
          <w:szCs w:val="20"/>
        </w:rPr>
        <w:t>Any healthcare professional providing healthcare to an adult.</w:t>
      </w:r>
      <w:r w:rsidRPr="00E2379F">
        <w:rPr>
          <w:rFonts w:ascii="Calibri" w:hAnsi="Calibri" w:cs="Calibri"/>
          <w:sz w:val="20"/>
          <w:szCs w:val="20"/>
        </w:rPr>
        <w:br/>
      </w:r>
    </w:p>
    <w:p w:rsidR="00E2379F" w:rsidRPr="00E2379F" w:rsidRDefault="00E2379F" w:rsidP="00E2379F">
      <w:pPr>
        <w:numPr>
          <w:ilvl w:val="0"/>
          <w:numId w:val="9"/>
        </w:numPr>
        <w:spacing w:line="276" w:lineRule="auto"/>
        <w:rPr>
          <w:rFonts w:ascii="Calibri" w:hAnsi="Calibri" w:cs="Calibri"/>
          <w:sz w:val="20"/>
          <w:szCs w:val="20"/>
        </w:rPr>
      </w:pPr>
      <w:r w:rsidRPr="00E2379F">
        <w:rPr>
          <w:rFonts w:ascii="Calibri" w:hAnsi="Calibri" w:cs="Calibri"/>
          <w:b/>
          <w:sz w:val="20"/>
          <w:szCs w:val="20"/>
        </w:rPr>
        <w:t xml:space="preserve">  Providing social work</w:t>
      </w:r>
      <w:r w:rsidRPr="00E2379F">
        <w:rPr>
          <w:rFonts w:ascii="Calibri" w:hAnsi="Calibri" w:cs="Calibri"/>
          <w:sz w:val="20"/>
          <w:szCs w:val="20"/>
        </w:rPr>
        <w:t xml:space="preserve"> </w:t>
      </w:r>
    </w:p>
    <w:p w:rsidR="00E2379F" w:rsidRPr="00E2379F" w:rsidRDefault="00E2379F" w:rsidP="00E2379F">
      <w:pPr>
        <w:ind w:firstLine="567"/>
        <w:rPr>
          <w:rFonts w:ascii="Calibri" w:hAnsi="Calibri" w:cs="Calibri"/>
          <w:sz w:val="20"/>
          <w:szCs w:val="20"/>
        </w:rPr>
      </w:pPr>
      <w:r w:rsidRPr="00E2379F">
        <w:rPr>
          <w:rFonts w:ascii="Calibri" w:hAnsi="Calibri" w:cs="Calibri"/>
          <w:sz w:val="20"/>
          <w:szCs w:val="20"/>
        </w:rPr>
        <w:t>Anyone who provides social care.</w:t>
      </w:r>
    </w:p>
    <w:p w:rsidR="00E2379F" w:rsidRPr="00E2379F" w:rsidRDefault="00E2379F" w:rsidP="00E2379F">
      <w:pPr>
        <w:ind w:left="567"/>
        <w:rPr>
          <w:rFonts w:ascii="Calibri" w:hAnsi="Calibri" w:cs="Calibri"/>
          <w:sz w:val="20"/>
          <w:szCs w:val="20"/>
        </w:rPr>
      </w:pPr>
      <w:r w:rsidRPr="00E2379F">
        <w:rPr>
          <w:rFonts w:ascii="Calibri" w:hAnsi="Calibri" w:cs="Calibri"/>
          <w:sz w:val="20"/>
          <w:szCs w:val="20"/>
        </w:rPr>
        <w:t xml:space="preserve">Volunteers at Lunch Clubs or social activities provided for the elderly are not likely to meet the definition of regulated activity with adults at risk, unless they are providing physical assistance with eating, drinking or going to the toilet.  </w:t>
      </w:r>
    </w:p>
    <w:p w:rsidR="00E2379F" w:rsidRPr="00E2379F" w:rsidRDefault="00E2379F" w:rsidP="00E2379F">
      <w:pPr>
        <w:rPr>
          <w:rFonts w:ascii="Calibri" w:hAnsi="Calibri" w:cs="Calibri"/>
          <w:sz w:val="20"/>
          <w:szCs w:val="20"/>
        </w:rPr>
      </w:pPr>
    </w:p>
    <w:p w:rsidR="00E2379F" w:rsidRPr="00E2379F" w:rsidRDefault="00E2379F" w:rsidP="00E2379F">
      <w:pPr>
        <w:rPr>
          <w:rFonts w:ascii="Calibri" w:hAnsi="Calibri" w:cs="Calibri"/>
          <w:b/>
          <w:bCs/>
          <w:color w:val="333333"/>
          <w:sz w:val="20"/>
          <w:szCs w:val="20"/>
        </w:rPr>
      </w:pPr>
      <w:r w:rsidRPr="00E2379F">
        <w:rPr>
          <w:rFonts w:ascii="Calibri" w:hAnsi="Calibri" w:cs="Calibri"/>
          <w:b/>
          <w:bCs/>
          <w:color w:val="333333"/>
          <w:sz w:val="20"/>
          <w:szCs w:val="20"/>
        </w:rPr>
        <w:t>Working with Children - Regulated Activity</w:t>
      </w:r>
    </w:p>
    <w:p w:rsidR="00E2379F" w:rsidRPr="00E2379F" w:rsidRDefault="00E2379F" w:rsidP="00E2379F">
      <w:pPr>
        <w:spacing w:after="240"/>
        <w:rPr>
          <w:rFonts w:ascii="Calibri" w:hAnsi="Calibri" w:cs="Calibri"/>
          <w:sz w:val="20"/>
          <w:szCs w:val="20"/>
        </w:rPr>
      </w:pPr>
      <w:r w:rsidRPr="00E2379F">
        <w:rPr>
          <w:rFonts w:ascii="Calibri" w:hAnsi="Calibri" w:cs="Calibri"/>
          <w:sz w:val="20"/>
          <w:szCs w:val="20"/>
        </w:rPr>
        <w:t xml:space="preserve">The definition of regulated activity relating to children comprises only: </w:t>
      </w:r>
    </w:p>
    <w:p w:rsidR="00E2379F" w:rsidRPr="00E2379F" w:rsidRDefault="00E2379F" w:rsidP="00E2379F">
      <w:pPr>
        <w:numPr>
          <w:ilvl w:val="0"/>
          <w:numId w:val="12"/>
        </w:numPr>
        <w:spacing w:before="100" w:beforeAutospacing="1" w:after="100" w:afterAutospacing="1"/>
        <w:rPr>
          <w:rFonts w:ascii="Calibri" w:hAnsi="Calibri" w:cs="Calibri"/>
          <w:sz w:val="20"/>
          <w:szCs w:val="20"/>
        </w:rPr>
      </w:pPr>
      <w:r w:rsidRPr="00E2379F">
        <w:rPr>
          <w:rFonts w:ascii="Calibri" w:hAnsi="Calibri" w:cs="Calibri"/>
          <w:sz w:val="20"/>
          <w:szCs w:val="20"/>
        </w:rPr>
        <w:t>Unsupervised activities*: teach, train, instruct, care for or supervise children, or provide advice/guidance on well-being, or drive a vehicle only for children;</w:t>
      </w:r>
      <w:r w:rsidRPr="00E2379F">
        <w:rPr>
          <w:rFonts w:ascii="Calibri" w:hAnsi="Calibri" w:cs="Calibri"/>
          <w:sz w:val="20"/>
          <w:szCs w:val="20"/>
        </w:rPr>
        <w:br/>
      </w:r>
    </w:p>
    <w:p w:rsidR="00E2379F" w:rsidRPr="00E2379F" w:rsidRDefault="00E2379F" w:rsidP="00E2379F">
      <w:pPr>
        <w:numPr>
          <w:ilvl w:val="0"/>
          <w:numId w:val="12"/>
        </w:numPr>
        <w:spacing w:before="100" w:beforeAutospacing="1" w:after="100" w:afterAutospacing="1"/>
        <w:rPr>
          <w:rFonts w:ascii="Calibri" w:hAnsi="Calibri" w:cs="Calibri"/>
          <w:sz w:val="20"/>
          <w:szCs w:val="20"/>
        </w:rPr>
      </w:pPr>
      <w:r w:rsidRPr="00E2379F">
        <w:rPr>
          <w:rFonts w:ascii="Calibri" w:hAnsi="Calibri" w:cs="Calibri"/>
          <w:sz w:val="20"/>
          <w:szCs w:val="20"/>
        </w:rPr>
        <w:t>Work for a limited range of establishments ('specified places'), with opportunity for contact: for example, schools, children's homes, childcare premises. Not work by supervised volunteers;</w:t>
      </w:r>
      <w:r w:rsidRPr="00E2379F">
        <w:rPr>
          <w:rFonts w:ascii="Calibri" w:hAnsi="Calibri" w:cs="Calibri"/>
          <w:sz w:val="20"/>
          <w:szCs w:val="20"/>
        </w:rPr>
        <w:br/>
      </w:r>
    </w:p>
    <w:p w:rsidR="00E2379F" w:rsidRPr="00E2379F" w:rsidRDefault="00E2379F" w:rsidP="00E2379F">
      <w:pPr>
        <w:pStyle w:val="ListParagraph"/>
        <w:numPr>
          <w:ilvl w:val="0"/>
          <w:numId w:val="12"/>
        </w:numPr>
        <w:spacing w:after="240"/>
        <w:rPr>
          <w:rFonts w:cs="Calibri"/>
          <w:sz w:val="20"/>
          <w:szCs w:val="20"/>
        </w:rPr>
      </w:pPr>
      <w:r w:rsidRPr="00E2379F">
        <w:rPr>
          <w:rFonts w:cs="Calibri"/>
          <w:sz w:val="20"/>
          <w:szCs w:val="20"/>
        </w:rPr>
        <w:t xml:space="preserve">Work under (1) or (2) is regulated activity only if done regularly**. </w:t>
      </w:r>
    </w:p>
    <w:p w:rsidR="00E2379F" w:rsidRPr="00E2379F" w:rsidRDefault="00E2379F" w:rsidP="00E2379F">
      <w:pPr>
        <w:numPr>
          <w:ilvl w:val="0"/>
          <w:numId w:val="12"/>
        </w:numPr>
        <w:spacing w:before="100" w:beforeAutospacing="1" w:after="100" w:afterAutospacing="1"/>
        <w:rPr>
          <w:rFonts w:ascii="Calibri" w:hAnsi="Calibri" w:cs="Calibri"/>
          <w:sz w:val="20"/>
          <w:szCs w:val="20"/>
        </w:rPr>
      </w:pPr>
      <w:r w:rsidRPr="00E2379F">
        <w:rPr>
          <w:rFonts w:ascii="Calibri" w:hAnsi="Calibri" w:cs="Calibri"/>
          <w:sz w:val="20"/>
          <w:szCs w:val="20"/>
        </w:rPr>
        <w:t>Health care for children provided by, or under the direction or supervision of a regulated health care professional. This is regulated activity even if the activity is only carried out once.</w:t>
      </w:r>
      <w:r w:rsidRPr="00E2379F">
        <w:rPr>
          <w:rFonts w:ascii="Calibri" w:hAnsi="Calibri" w:cs="Calibri"/>
          <w:sz w:val="20"/>
          <w:szCs w:val="20"/>
        </w:rPr>
        <w:br/>
      </w:r>
    </w:p>
    <w:p w:rsidR="00E2379F" w:rsidRPr="00E2379F" w:rsidRDefault="00E2379F" w:rsidP="00E2379F">
      <w:pPr>
        <w:numPr>
          <w:ilvl w:val="0"/>
          <w:numId w:val="12"/>
        </w:numPr>
        <w:spacing w:before="100" w:beforeAutospacing="1" w:after="100" w:afterAutospacing="1"/>
        <w:rPr>
          <w:rFonts w:ascii="Calibri" w:hAnsi="Calibri" w:cs="Calibri"/>
          <w:sz w:val="20"/>
          <w:szCs w:val="20"/>
        </w:rPr>
      </w:pPr>
      <w:r w:rsidRPr="00E2379F">
        <w:rPr>
          <w:rFonts w:ascii="Calibri" w:hAnsi="Calibri" w:cs="Calibri"/>
          <w:sz w:val="20"/>
          <w:szCs w:val="20"/>
        </w:rPr>
        <w:t>Personal care for children involving hands-on physical assistance with washing and dressing, eating, drinking and toileting; prompting and supervising a child with any of these tasks because of their age, illness or disability; or teaching someone to do one of these tasks.  This is regulated activity even if the activity is only carried out once.</w:t>
      </w:r>
      <w:r w:rsidRPr="00E2379F">
        <w:rPr>
          <w:rFonts w:ascii="Calibri" w:hAnsi="Calibri" w:cs="Calibri"/>
          <w:sz w:val="20"/>
          <w:szCs w:val="20"/>
        </w:rPr>
        <w:br/>
      </w:r>
    </w:p>
    <w:p w:rsidR="00E2379F" w:rsidRPr="00E2379F" w:rsidRDefault="00E2379F" w:rsidP="00E2379F">
      <w:pPr>
        <w:numPr>
          <w:ilvl w:val="0"/>
          <w:numId w:val="12"/>
        </w:numPr>
        <w:spacing w:before="100" w:beforeAutospacing="1" w:after="100" w:afterAutospacing="1"/>
        <w:rPr>
          <w:rFonts w:ascii="Calibri" w:hAnsi="Calibri" w:cs="Calibri"/>
          <w:sz w:val="20"/>
          <w:szCs w:val="20"/>
        </w:rPr>
      </w:pPr>
      <w:r w:rsidRPr="00E2379F">
        <w:rPr>
          <w:rFonts w:ascii="Calibri" w:hAnsi="Calibri" w:cs="Calibri"/>
          <w:sz w:val="20"/>
          <w:szCs w:val="20"/>
        </w:rPr>
        <w:t> The day-to-day management or supervision of any person engaging in regulated activity, is also in regulated activity.</w:t>
      </w:r>
      <w:r w:rsidRPr="00E2379F">
        <w:rPr>
          <w:rFonts w:ascii="Calibri" w:hAnsi="Calibri" w:cs="Calibri"/>
          <w:sz w:val="20"/>
          <w:szCs w:val="20"/>
        </w:rPr>
        <w:br/>
      </w:r>
    </w:p>
    <w:p w:rsidR="00E2379F" w:rsidRPr="00E2379F" w:rsidRDefault="00E2379F" w:rsidP="00E2379F">
      <w:pPr>
        <w:numPr>
          <w:ilvl w:val="0"/>
          <w:numId w:val="12"/>
        </w:numPr>
        <w:spacing w:before="100" w:beforeAutospacing="1" w:after="100" w:afterAutospacing="1"/>
        <w:rPr>
          <w:rFonts w:ascii="Calibri" w:hAnsi="Calibri" w:cs="Calibri"/>
          <w:sz w:val="20"/>
          <w:szCs w:val="20"/>
        </w:rPr>
      </w:pPr>
      <w:r w:rsidRPr="00E2379F">
        <w:rPr>
          <w:rFonts w:ascii="Calibri" w:hAnsi="Calibri" w:cs="Calibri"/>
          <w:sz w:val="20"/>
          <w:szCs w:val="20"/>
        </w:rPr>
        <w:t>Personal care for children involving hands-on physical assistance with washing and dressing, eating, drinking and toileting; prompting and supervising a child with any of these tasks because of their age, illness or disability; or teaching someone to do one of these tasks.</w:t>
      </w:r>
      <w:r w:rsidRPr="00E2379F">
        <w:rPr>
          <w:rFonts w:ascii="Calibri" w:hAnsi="Calibri" w:cs="Calibri"/>
          <w:sz w:val="20"/>
          <w:szCs w:val="20"/>
        </w:rPr>
        <w:br/>
      </w:r>
    </w:p>
    <w:p w:rsidR="00E2379F" w:rsidRPr="00E2379F" w:rsidRDefault="00E2379F" w:rsidP="00E2379F">
      <w:pPr>
        <w:numPr>
          <w:ilvl w:val="0"/>
          <w:numId w:val="12"/>
        </w:numPr>
        <w:spacing w:before="100" w:beforeAutospacing="1" w:after="100" w:afterAutospacing="1"/>
        <w:rPr>
          <w:rFonts w:ascii="Calibri" w:hAnsi="Calibri" w:cs="Calibri"/>
          <w:sz w:val="20"/>
          <w:szCs w:val="20"/>
        </w:rPr>
      </w:pPr>
      <w:r w:rsidRPr="00E2379F">
        <w:rPr>
          <w:rFonts w:ascii="Calibri" w:hAnsi="Calibri" w:cs="Calibri"/>
          <w:sz w:val="20"/>
          <w:szCs w:val="20"/>
        </w:rPr>
        <w:t xml:space="preserve"> The day-to-day management or supervision of any person engaging in regulated activity, is also regulated activity</w:t>
      </w:r>
    </w:p>
    <w:p w:rsidR="00E2379F" w:rsidRPr="00E2379F" w:rsidRDefault="00E2379F" w:rsidP="00E2379F">
      <w:pPr>
        <w:spacing w:before="100" w:beforeAutospacing="1" w:after="100" w:afterAutospacing="1"/>
        <w:ind w:left="90"/>
        <w:rPr>
          <w:rFonts w:ascii="Calibri" w:hAnsi="Calibri" w:cs="Calibri"/>
          <w:i/>
          <w:iCs/>
          <w:color w:val="1F497D"/>
          <w:sz w:val="20"/>
          <w:szCs w:val="20"/>
        </w:rPr>
      </w:pPr>
      <w:r w:rsidRPr="00E2379F">
        <w:rPr>
          <w:rFonts w:ascii="Calibri" w:hAnsi="Calibri" w:cs="Calibri"/>
          <w:i/>
          <w:iCs/>
          <w:color w:val="1F497D"/>
          <w:sz w:val="20"/>
          <w:szCs w:val="20"/>
        </w:rPr>
        <w:t>*     If such activities are supervised, an Enhanced DBS check without the barred list check can be carried out.</w:t>
      </w:r>
      <w:r w:rsidRPr="00E2379F">
        <w:rPr>
          <w:rFonts w:ascii="Calibri" w:hAnsi="Calibri" w:cs="Calibri"/>
          <w:i/>
          <w:iCs/>
          <w:color w:val="1F497D"/>
          <w:sz w:val="20"/>
          <w:szCs w:val="20"/>
        </w:rPr>
        <w:br/>
        <w:t>**  If such work is done infrequently, an Enhanced DBS check without the barred list check can be carried out.</w:t>
      </w:r>
    </w:p>
    <w:sectPr w:rsidR="00E2379F" w:rsidRPr="00E2379F" w:rsidSect="00F95D56">
      <w:footerReference w:type="default" r:id="rId14"/>
      <w:headerReference w:type="first" r:id="rId15"/>
      <w:footerReference w:type="first" r:id="rId16"/>
      <w:pgSz w:w="11906" w:h="16838"/>
      <w:pgMar w:top="720" w:right="720" w:bottom="720" w:left="720" w:header="680"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B4E" w:rsidRDefault="00DE2B4E" w:rsidP="006F2047">
      <w:r>
        <w:separator/>
      </w:r>
    </w:p>
  </w:endnote>
  <w:endnote w:type="continuationSeparator" w:id="0">
    <w:p w:rsidR="00DE2B4E" w:rsidRDefault="00DE2B4E" w:rsidP="006F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D56" w:rsidRPr="00906D48" w:rsidRDefault="00F95D56">
    <w:pPr>
      <w:pStyle w:val="Footer"/>
      <w:rPr>
        <w:rFonts w:asciiTheme="minorHAnsi" w:hAnsiTheme="minorHAnsi"/>
        <w:sz w:val="12"/>
        <w:szCs w:val="12"/>
      </w:rPr>
    </w:pPr>
    <w:r w:rsidRPr="00906D48">
      <w:rPr>
        <w:rFonts w:asciiTheme="minorHAnsi" w:hAnsiTheme="minorHAnsi"/>
        <w:sz w:val="12"/>
        <w:szCs w:val="12"/>
      </w:rPr>
      <w:fldChar w:fldCharType="begin"/>
    </w:r>
    <w:r w:rsidRPr="00906D48">
      <w:rPr>
        <w:rFonts w:asciiTheme="minorHAnsi" w:hAnsiTheme="minorHAnsi"/>
        <w:sz w:val="12"/>
        <w:szCs w:val="12"/>
      </w:rPr>
      <w:instrText xml:space="preserve"> FILENAME \p \* MERGEFORMAT </w:instrText>
    </w:r>
    <w:r w:rsidRPr="00906D48">
      <w:rPr>
        <w:rFonts w:asciiTheme="minorHAnsi" w:hAnsiTheme="minorHAnsi"/>
        <w:sz w:val="12"/>
        <w:szCs w:val="12"/>
      </w:rPr>
      <w:fldChar w:fldCharType="separate"/>
    </w:r>
    <w:r w:rsidR="0061622F">
      <w:rPr>
        <w:rFonts w:asciiTheme="minorHAnsi" w:hAnsiTheme="minorHAnsi"/>
        <w:noProof/>
        <w:sz w:val="12"/>
        <w:szCs w:val="12"/>
      </w:rPr>
      <w:t>M:\Ministry\CAROL\RETIREMENTS\NOT IN REGULATED ACTIVITY DECLARATION for RETIRED MINISTERS.docx</w:t>
    </w:r>
    <w:r w:rsidRPr="00906D48">
      <w:rPr>
        <w:rFonts w:asciiTheme="minorHAnsi" w:hAnsiTheme="minorHAnsi"/>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4E" w:rsidRPr="00284B8F" w:rsidRDefault="00F95D56">
    <w:pPr>
      <w:pStyle w:val="Footer"/>
      <w:rPr>
        <w:rFonts w:ascii="Calibri" w:hAnsi="Calibri"/>
        <w:sz w:val="18"/>
      </w:rPr>
    </w:pPr>
    <w:r>
      <w:rPr>
        <w:rFonts w:ascii="Calibri" w:hAnsi="Calibri"/>
        <w:sz w:val="18"/>
      </w:rPr>
      <w:fldChar w:fldCharType="begin"/>
    </w:r>
    <w:r>
      <w:rPr>
        <w:rFonts w:ascii="Calibri" w:hAnsi="Calibri"/>
        <w:sz w:val="18"/>
      </w:rPr>
      <w:instrText xml:space="preserve"> FILENAME \p \* MERGEFORMAT </w:instrText>
    </w:r>
    <w:r>
      <w:rPr>
        <w:rFonts w:ascii="Calibri" w:hAnsi="Calibri"/>
        <w:sz w:val="18"/>
      </w:rPr>
      <w:fldChar w:fldCharType="separate"/>
    </w:r>
    <w:r w:rsidR="0061622F">
      <w:rPr>
        <w:rFonts w:ascii="Calibri" w:hAnsi="Calibri"/>
        <w:noProof/>
        <w:sz w:val="18"/>
      </w:rPr>
      <w:t>M:\Ministry\CAROL\RETIREMENTS\NOT IN REGULATED ACTIVITY DECLARATION for RETIRED MINISTERS.docx</w:t>
    </w:r>
    <w:r>
      <w:rPr>
        <w:rFonts w:ascii="Calibri" w:hAnsi="Calibr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B4E" w:rsidRDefault="00DE2B4E" w:rsidP="006F2047">
      <w:pPr>
        <w:pStyle w:val="BasicParagraph"/>
        <w:jc w:val="center"/>
        <w:rPr>
          <w:sz w:val="22"/>
          <w:szCs w:val="22"/>
        </w:rPr>
      </w:pPr>
      <w:r>
        <w:rPr>
          <w:sz w:val="22"/>
          <w:szCs w:val="22"/>
        </w:rPr>
        <w:t>Baptist House  PO Box 44  129 Broadway  Didcot  Oxon  OX11 8RT  United Kingdom</w:t>
      </w:r>
    </w:p>
    <w:p w:rsidR="00DE2B4E" w:rsidRDefault="00DE2B4E" w:rsidP="006F2047">
      <w:pPr>
        <w:pStyle w:val="BasicParagraph"/>
        <w:jc w:val="center"/>
      </w:pPr>
      <w:r>
        <w:rPr>
          <w:sz w:val="18"/>
          <w:szCs w:val="18"/>
        </w:rPr>
        <w:t>telephone</w:t>
      </w:r>
      <w:r>
        <w:t xml:space="preserve"> </w:t>
      </w:r>
      <w:r>
        <w:rPr>
          <w:sz w:val="22"/>
          <w:szCs w:val="22"/>
        </w:rPr>
        <w:t>01235 517713</w:t>
      </w:r>
      <w:r>
        <w:t xml:space="preserve">  </w:t>
      </w:r>
      <w:r>
        <w:rPr>
          <w:sz w:val="18"/>
          <w:szCs w:val="18"/>
        </w:rPr>
        <w:t xml:space="preserve">facsimile </w:t>
      </w:r>
      <w:r>
        <w:rPr>
          <w:sz w:val="22"/>
          <w:szCs w:val="22"/>
        </w:rPr>
        <w:t>01235 517715</w:t>
      </w:r>
      <w:r>
        <w:t xml:space="preserve">  </w:t>
      </w:r>
      <w:r>
        <w:rPr>
          <w:sz w:val="18"/>
          <w:szCs w:val="18"/>
        </w:rPr>
        <w:t>email</w:t>
      </w:r>
      <w:r>
        <w:t xml:space="preserve"> </w:t>
      </w:r>
      <w:r>
        <w:rPr>
          <w:sz w:val="22"/>
          <w:szCs w:val="22"/>
        </w:rPr>
        <w:t>mission@baptist.org.uk</w:t>
      </w:r>
    </w:p>
    <w:p w:rsidR="00DE2B4E" w:rsidRDefault="00DE2B4E" w:rsidP="006F2047">
      <w:r>
        <w:rPr>
          <w:sz w:val="18"/>
          <w:szCs w:val="18"/>
        </w:rPr>
        <w:t>Registered Charity Number</w:t>
      </w:r>
      <w:r>
        <w:t xml:space="preserve"> 1125912</w:t>
      </w:r>
      <w:r>
        <w:separator/>
      </w:r>
    </w:p>
  </w:footnote>
  <w:footnote w:type="continuationSeparator" w:id="0">
    <w:p w:rsidR="00DE2B4E" w:rsidRDefault="00DE2B4E" w:rsidP="006F2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4E" w:rsidRPr="00284B8F" w:rsidRDefault="001A7066">
    <w:pPr>
      <w:pStyle w:val="Header"/>
      <w:rPr>
        <w:rFonts w:asciiTheme="minorHAnsi" w:hAnsiTheme="minorHAnsi"/>
      </w:rPr>
    </w:pPr>
    <w:r w:rsidRPr="00284B8F">
      <w:rPr>
        <w:rFonts w:asciiTheme="minorHAnsi" w:hAnsiTheme="minorHAnsi"/>
        <w:noProof/>
        <w:lang w:eastAsia="en-GB"/>
      </w:rPr>
      <mc:AlternateContent>
        <mc:Choice Requires="wps">
          <w:drawing>
            <wp:anchor distT="0" distB="0" distL="114300" distR="114300" simplePos="0" relativeHeight="251657728" behindDoc="0" locked="0" layoutInCell="1" allowOverlap="1">
              <wp:simplePos x="0" y="0"/>
              <wp:positionH relativeFrom="column">
                <wp:posOffset>3936365</wp:posOffset>
              </wp:positionH>
              <wp:positionV relativeFrom="paragraph">
                <wp:posOffset>-108585</wp:posOffset>
              </wp:positionV>
              <wp:extent cx="2393315" cy="796290"/>
              <wp:effectExtent l="2540" t="0" r="0" b="0"/>
              <wp:wrapThrough wrapText="bothSides">
                <wp:wrapPolygon edited="0">
                  <wp:start x="-86" y="0"/>
                  <wp:lineTo x="-86" y="21083"/>
                  <wp:lineTo x="21600" y="21083"/>
                  <wp:lineTo x="21600" y="0"/>
                  <wp:lineTo x="-86"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31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B4E" w:rsidRPr="000F1B9D" w:rsidRDefault="00DE2B4E" w:rsidP="00563F43">
                          <w:r>
                            <w:rPr>
                              <w:noProof/>
                              <w:lang w:eastAsia="en-GB"/>
                            </w:rPr>
                            <w:drawing>
                              <wp:inline distT="0" distB="0" distL="0" distR="0">
                                <wp:extent cx="2190750" cy="704850"/>
                                <wp:effectExtent l="19050" t="0" r="0" b="0"/>
                                <wp:docPr id="1" name="Picture 1" descr="BT logo 1-Colou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 logo 1-Colour-cmyk"/>
                                        <pic:cNvPicPr>
                                          <a:picLocks noChangeAspect="1" noChangeArrowheads="1"/>
                                        </pic:cNvPicPr>
                                      </pic:nvPicPr>
                                      <pic:blipFill>
                                        <a:blip r:embed="rId1"/>
                                        <a:srcRect/>
                                        <a:stretch>
                                          <a:fillRect/>
                                        </a:stretch>
                                      </pic:blipFill>
                                      <pic:spPr bwMode="auto">
                                        <a:xfrm>
                                          <a:off x="0" y="0"/>
                                          <a:ext cx="2190750" cy="7048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4" o:spid="_x0000_s1026" type="#_x0000_t202" style="position:absolute;margin-left:309.95pt;margin-top:-8.55pt;width:188.45pt;height:62.7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ROgAIAAA0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" stroked="f">
              <v:textbox style="mso-fit-shape-to-text:t">
                <w:txbxContent>
                  <w:p w:rsidR="00DE2B4E" w:rsidRPr="000F1B9D" w:rsidRDefault="00DE2B4E" w:rsidP="00563F43">
                    <w:r>
                      <w:rPr>
                        <w:noProof/>
                        <w:lang w:eastAsia="en-GB"/>
                      </w:rPr>
                      <w:drawing>
                        <wp:inline distT="0" distB="0" distL="0" distR="0">
                          <wp:extent cx="2190750" cy="704850"/>
                          <wp:effectExtent l="19050" t="0" r="0" b="0"/>
                          <wp:docPr id="1" name="Picture 1" descr="BT logo 1-Colou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 logo 1-Colour-cmyk"/>
                                  <pic:cNvPicPr>
                                    <a:picLocks noChangeAspect="1" noChangeArrowheads="1"/>
                                  </pic:cNvPicPr>
                                </pic:nvPicPr>
                                <pic:blipFill>
                                  <a:blip r:embed="rId2"/>
                                  <a:srcRect/>
                                  <a:stretch>
                                    <a:fillRect/>
                                  </a:stretch>
                                </pic:blipFill>
                                <pic:spPr bwMode="auto">
                                  <a:xfrm>
                                    <a:off x="0" y="0"/>
                                    <a:ext cx="2190750" cy="704850"/>
                                  </a:xfrm>
                                  <a:prstGeom prst="rect">
                                    <a:avLst/>
                                  </a:prstGeom>
                                  <a:noFill/>
                                  <a:ln w="9525">
                                    <a:noFill/>
                                    <a:miter lim="800000"/>
                                    <a:headEnd/>
                                    <a:tailEnd/>
                                  </a:ln>
                                </pic:spPr>
                              </pic:pic>
                            </a:graphicData>
                          </a:graphic>
                        </wp:inline>
                      </w:drawing>
                    </w:r>
                  </w:p>
                </w:txbxContent>
              </v:textbox>
              <w10:wrap type="through"/>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C8E70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5003E"/>
    <w:multiLevelType w:val="multilevel"/>
    <w:tmpl w:val="D8D88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53371"/>
    <w:multiLevelType w:val="multilevel"/>
    <w:tmpl w:val="5EBEF6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527F8E"/>
    <w:multiLevelType w:val="multilevel"/>
    <w:tmpl w:val="A2EA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66C8D"/>
    <w:multiLevelType w:val="hybridMultilevel"/>
    <w:tmpl w:val="26EC7736"/>
    <w:lvl w:ilvl="0" w:tplc="0809000F">
      <w:start w:val="1"/>
      <w:numFmt w:val="decimal"/>
      <w:lvlText w:val="%1."/>
      <w:lvlJc w:val="left"/>
      <w:pPr>
        <w:ind w:left="45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FE0667C"/>
    <w:multiLevelType w:val="multilevel"/>
    <w:tmpl w:val="DF14B7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EFC44E2"/>
    <w:multiLevelType w:val="multilevel"/>
    <w:tmpl w:val="A340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337DDC"/>
    <w:multiLevelType w:val="multilevel"/>
    <w:tmpl w:val="6546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57255C"/>
    <w:multiLevelType w:val="multilevel"/>
    <w:tmpl w:val="D38E86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3F2785"/>
    <w:multiLevelType w:val="hybridMultilevel"/>
    <w:tmpl w:val="26EC7736"/>
    <w:lvl w:ilvl="0" w:tplc="0809000F">
      <w:start w:val="1"/>
      <w:numFmt w:val="decimal"/>
      <w:lvlText w:val="%1."/>
      <w:lvlJc w:val="left"/>
      <w:pPr>
        <w:ind w:left="450" w:hanging="360"/>
      </w:pPr>
      <w:rPr>
        <w:rFont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29F"/>
    <w:rsid w:val="00035655"/>
    <w:rsid w:val="00091FCA"/>
    <w:rsid w:val="001634DC"/>
    <w:rsid w:val="00170FA3"/>
    <w:rsid w:val="001A3416"/>
    <w:rsid w:val="001A7066"/>
    <w:rsid w:val="001C4069"/>
    <w:rsid w:val="001E3551"/>
    <w:rsid w:val="001F4F87"/>
    <w:rsid w:val="00240BBF"/>
    <w:rsid w:val="00284B8F"/>
    <w:rsid w:val="002C367A"/>
    <w:rsid w:val="0037119E"/>
    <w:rsid w:val="0037735C"/>
    <w:rsid w:val="00377F0D"/>
    <w:rsid w:val="0038225F"/>
    <w:rsid w:val="003D4C82"/>
    <w:rsid w:val="00400C9A"/>
    <w:rsid w:val="00412A4D"/>
    <w:rsid w:val="00415224"/>
    <w:rsid w:val="00432E5B"/>
    <w:rsid w:val="00445ADD"/>
    <w:rsid w:val="004D5BDD"/>
    <w:rsid w:val="004F03C8"/>
    <w:rsid w:val="004F6507"/>
    <w:rsid w:val="00563F43"/>
    <w:rsid w:val="005877D9"/>
    <w:rsid w:val="005B4280"/>
    <w:rsid w:val="0061622F"/>
    <w:rsid w:val="0065458D"/>
    <w:rsid w:val="006C7CAC"/>
    <w:rsid w:val="006D629F"/>
    <w:rsid w:val="006F2047"/>
    <w:rsid w:val="007A0B8B"/>
    <w:rsid w:val="007F0AF7"/>
    <w:rsid w:val="00813024"/>
    <w:rsid w:val="0082704B"/>
    <w:rsid w:val="0084607D"/>
    <w:rsid w:val="00854E5B"/>
    <w:rsid w:val="008635E3"/>
    <w:rsid w:val="008B10F4"/>
    <w:rsid w:val="00906D48"/>
    <w:rsid w:val="00950F58"/>
    <w:rsid w:val="00983A80"/>
    <w:rsid w:val="00994AA4"/>
    <w:rsid w:val="00A37689"/>
    <w:rsid w:val="00A854BC"/>
    <w:rsid w:val="00A92FEA"/>
    <w:rsid w:val="00B17A7F"/>
    <w:rsid w:val="00B617AE"/>
    <w:rsid w:val="00CE710B"/>
    <w:rsid w:val="00D876E3"/>
    <w:rsid w:val="00DE2B4E"/>
    <w:rsid w:val="00E2379F"/>
    <w:rsid w:val="00E25D82"/>
    <w:rsid w:val="00F95D56"/>
    <w:rsid w:val="00FD044B"/>
    <w:rsid w:val="00FE05EE"/>
    <w:rsid w:val="00FE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94C97B0-6C28-4105-BD59-87869715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CAC"/>
    <w:rPr>
      <w:rFonts w:ascii="Arial" w:hAnsi="Arial"/>
      <w:sz w:val="22"/>
      <w:szCs w:val="22"/>
      <w:lang w:eastAsia="en-US"/>
    </w:rPr>
  </w:style>
  <w:style w:type="paragraph" w:styleId="Heading2">
    <w:name w:val="heading 2"/>
    <w:basedOn w:val="Normal"/>
    <w:next w:val="Normal"/>
    <w:link w:val="Heading2Char"/>
    <w:semiHidden/>
    <w:unhideWhenUsed/>
    <w:qFormat/>
    <w:rsid w:val="00994A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63F4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1B9D"/>
    <w:rPr>
      <w:rFonts w:ascii="Tahoma" w:hAnsi="Tahoma" w:cs="Tahoma"/>
      <w:sz w:val="16"/>
      <w:szCs w:val="16"/>
    </w:rPr>
  </w:style>
  <w:style w:type="character" w:customStyle="1" w:styleId="BalloonTextChar">
    <w:name w:val="Balloon Text Char"/>
    <w:link w:val="BalloonText"/>
    <w:rsid w:val="000F1B9D"/>
    <w:rPr>
      <w:rFonts w:ascii="Tahoma" w:hAnsi="Tahoma" w:cs="Tahoma"/>
      <w:sz w:val="16"/>
      <w:szCs w:val="16"/>
      <w:lang w:val="en-GB"/>
    </w:rPr>
  </w:style>
  <w:style w:type="paragraph" w:customStyle="1" w:styleId="NormalParagraphStyle">
    <w:name w:val="NormalParagraphStyle"/>
    <w:basedOn w:val="Normal"/>
    <w:uiPriority w:val="99"/>
    <w:rsid w:val="000F1B9D"/>
    <w:pPr>
      <w:autoSpaceDE w:val="0"/>
      <w:autoSpaceDN w:val="0"/>
      <w:adjustRightInd w:val="0"/>
      <w:spacing w:line="288" w:lineRule="auto"/>
      <w:textAlignment w:val="center"/>
    </w:pPr>
    <w:rPr>
      <w:rFonts w:ascii="Times New Roman" w:hAnsi="Times New Roman"/>
      <w:color w:val="000000"/>
      <w:sz w:val="24"/>
      <w:szCs w:val="24"/>
    </w:rPr>
  </w:style>
  <w:style w:type="paragraph" w:styleId="Header">
    <w:name w:val="header"/>
    <w:basedOn w:val="Normal"/>
    <w:link w:val="HeaderChar"/>
    <w:uiPriority w:val="99"/>
    <w:rsid w:val="00CB4639"/>
    <w:pPr>
      <w:tabs>
        <w:tab w:val="center" w:pos="4513"/>
        <w:tab w:val="right" w:pos="9026"/>
      </w:tabs>
    </w:pPr>
  </w:style>
  <w:style w:type="character" w:customStyle="1" w:styleId="HeaderChar">
    <w:name w:val="Header Char"/>
    <w:link w:val="Header"/>
    <w:uiPriority w:val="99"/>
    <w:rsid w:val="00CB4639"/>
    <w:rPr>
      <w:rFonts w:ascii="Arial" w:hAnsi="Arial"/>
      <w:sz w:val="22"/>
      <w:szCs w:val="22"/>
      <w:lang w:eastAsia="en-US"/>
    </w:rPr>
  </w:style>
  <w:style w:type="paragraph" w:styleId="Footer">
    <w:name w:val="footer"/>
    <w:basedOn w:val="Normal"/>
    <w:link w:val="FooterChar"/>
    <w:uiPriority w:val="99"/>
    <w:rsid w:val="00CB4639"/>
    <w:pPr>
      <w:tabs>
        <w:tab w:val="center" w:pos="4513"/>
        <w:tab w:val="right" w:pos="9026"/>
      </w:tabs>
    </w:pPr>
  </w:style>
  <w:style w:type="character" w:customStyle="1" w:styleId="FooterChar">
    <w:name w:val="Footer Char"/>
    <w:link w:val="Footer"/>
    <w:uiPriority w:val="99"/>
    <w:rsid w:val="00CB4639"/>
    <w:rPr>
      <w:rFonts w:ascii="Arial" w:hAnsi="Arial"/>
      <w:sz w:val="22"/>
      <w:szCs w:val="22"/>
      <w:lang w:eastAsia="en-US"/>
    </w:rPr>
  </w:style>
  <w:style w:type="paragraph" w:customStyle="1" w:styleId="BasicParagraph">
    <w:name w:val="[Basic Paragraph]"/>
    <w:basedOn w:val="Normal"/>
    <w:uiPriority w:val="99"/>
    <w:rsid w:val="00A823E5"/>
    <w:pPr>
      <w:widowControl w:val="0"/>
      <w:suppressAutoHyphens/>
      <w:autoSpaceDE w:val="0"/>
      <w:autoSpaceDN w:val="0"/>
      <w:adjustRightInd w:val="0"/>
      <w:spacing w:line="288" w:lineRule="auto"/>
      <w:textAlignment w:val="center"/>
    </w:pPr>
    <w:rPr>
      <w:rFonts w:ascii="Tahoma" w:hAnsi="Tahoma" w:cs="Tahoma"/>
      <w:color w:val="000000"/>
      <w:sz w:val="24"/>
      <w:szCs w:val="24"/>
    </w:rPr>
  </w:style>
  <w:style w:type="character" w:customStyle="1" w:styleId="Heading3Char">
    <w:name w:val="Heading 3 Char"/>
    <w:link w:val="Heading3"/>
    <w:uiPriority w:val="9"/>
    <w:rsid w:val="00563F43"/>
    <w:rPr>
      <w:rFonts w:ascii="Times" w:hAnsi="Times"/>
      <w:b/>
      <w:bCs/>
      <w:sz w:val="27"/>
      <w:szCs w:val="27"/>
    </w:rPr>
  </w:style>
  <w:style w:type="paragraph" w:styleId="TOC1">
    <w:name w:val="toc 1"/>
    <w:basedOn w:val="Normal"/>
    <w:next w:val="Normal"/>
    <w:autoRedefine/>
    <w:rsid w:val="004D5BDD"/>
  </w:style>
  <w:style w:type="character" w:styleId="Hyperlink">
    <w:name w:val="Hyperlink"/>
    <w:basedOn w:val="DefaultParagraphFont"/>
    <w:uiPriority w:val="99"/>
    <w:unhideWhenUsed/>
    <w:rsid w:val="00284B8F"/>
    <w:rPr>
      <w:color w:val="0000FF"/>
      <w:u w:val="single"/>
    </w:rPr>
  </w:style>
  <w:style w:type="character" w:customStyle="1" w:styleId="Heading2Char">
    <w:name w:val="Heading 2 Char"/>
    <w:basedOn w:val="DefaultParagraphFont"/>
    <w:link w:val="Heading2"/>
    <w:semiHidden/>
    <w:rsid w:val="00994AA4"/>
    <w:rPr>
      <w:rFonts w:asciiTheme="majorHAnsi" w:eastAsiaTheme="majorEastAsia" w:hAnsiTheme="majorHAnsi" w:cstheme="majorBidi"/>
      <w:color w:val="365F91" w:themeColor="accent1" w:themeShade="BF"/>
      <w:sz w:val="26"/>
      <w:szCs w:val="26"/>
      <w:lang w:eastAsia="en-US"/>
    </w:rPr>
  </w:style>
  <w:style w:type="paragraph" w:styleId="ListParagraph">
    <w:name w:val="List Paragraph"/>
    <w:basedOn w:val="Normal"/>
    <w:uiPriority w:val="34"/>
    <w:qFormat/>
    <w:rsid w:val="003D4C82"/>
    <w:pPr>
      <w:ind w:left="720"/>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62367">
      <w:bodyDiv w:val="1"/>
      <w:marLeft w:val="0"/>
      <w:marRight w:val="0"/>
      <w:marTop w:val="0"/>
      <w:marBottom w:val="0"/>
      <w:divBdr>
        <w:top w:val="none" w:sz="0" w:space="0" w:color="auto"/>
        <w:left w:val="none" w:sz="0" w:space="0" w:color="auto"/>
        <w:bottom w:val="none" w:sz="0" w:space="0" w:color="auto"/>
        <w:right w:val="none" w:sz="0" w:space="0" w:color="auto"/>
      </w:divBdr>
    </w:div>
    <w:div w:id="465587663">
      <w:bodyDiv w:val="1"/>
      <w:marLeft w:val="0"/>
      <w:marRight w:val="0"/>
      <w:marTop w:val="0"/>
      <w:marBottom w:val="0"/>
      <w:divBdr>
        <w:top w:val="none" w:sz="0" w:space="0" w:color="auto"/>
        <w:left w:val="none" w:sz="0" w:space="0" w:color="auto"/>
        <w:bottom w:val="none" w:sz="0" w:space="0" w:color="auto"/>
        <w:right w:val="none" w:sz="0" w:space="0" w:color="auto"/>
      </w:divBdr>
    </w:div>
    <w:div w:id="741291314">
      <w:bodyDiv w:val="1"/>
      <w:marLeft w:val="0"/>
      <w:marRight w:val="0"/>
      <w:marTop w:val="0"/>
      <w:marBottom w:val="0"/>
      <w:divBdr>
        <w:top w:val="none" w:sz="0" w:space="0" w:color="auto"/>
        <w:left w:val="none" w:sz="0" w:space="0" w:color="auto"/>
        <w:bottom w:val="none" w:sz="0" w:space="0" w:color="auto"/>
        <w:right w:val="none" w:sz="0" w:space="0" w:color="auto"/>
      </w:divBdr>
    </w:div>
    <w:div w:id="1303003736">
      <w:bodyDiv w:val="1"/>
      <w:marLeft w:val="0"/>
      <w:marRight w:val="0"/>
      <w:marTop w:val="0"/>
      <w:marBottom w:val="0"/>
      <w:divBdr>
        <w:top w:val="none" w:sz="0" w:space="0" w:color="auto"/>
        <w:left w:val="none" w:sz="0" w:space="0" w:color="auto"/>
        <w:bottom w:val="none" w:sz="0" w:space="0" w:color="auto"/>
        <w:right w:val="none" w:sz="0" w:space="0" w:color="auto"/>
      </w:divBdr>
    </w:div>
    <w:div w:id="1618760530">
      <w:bodyDiv w:val="1"/>
      <w:marLeft w:val="0"/>
      <w:marRight w:val="0"/>
      <w:marTop w:val="0"/>
      <w:marBottom w:val="0"/>
      <w:divBdr>
        <w:top w:val="none" w:sz="0" w:space="0" w:color="auto"/>
        <w:left w:val="none" w:sz="0" w:space="0" w:color="auto"/>
        <w:bottom w:val="none" w:sz="0" w:space="0" w:color="auto"/>
        <w:right w:val="none" w:sz="0" w:space="0" w:color="auto"/>
      </w:divBdr>
    </w:div>
    <w:div w:id="20705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ptist.org.uk/Publisher/File.aspx?ID=2097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ptist.org.uk/Articles/369731/BUGB_PRIVACY_STATEMEN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hodes\AppData\Roaming\Microsoft\Templates\BUGB%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3" ma:contentTypeDescription="Create a new document." ma:contentTypeScope="" ma:versionID="e607f93f5beabc2700c937ac23d66d7e">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0528ee6ec9b7566c3b43e9cf4bc81a7a"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9A721-E123-4A6E-AF90-051352B6891C}">
  <ds:schemaRefs>
    <ds:schemaRef ds:uri="http://schemas.microsoft.com/sharepoint/v3/contenttype/forms"/>
  </ds:schemaRefs>
</ds:datastoreItem>
</file>

<file path=customXml/itemProps2.xml><?xml version="1.0" encoding="utf-8"?>
<ds:datastoreItem xmlns:ds="http://schemas.openxmlformats.org/officeDocument/2006/customXml" ds:itemID="{A0807481-F202-4FF3-AABA-5D9DA1D74ECE}">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7949b5e0-2f76-42c9-9129-4af4186a3fe4"/>
    <ds:schemaRef ds:uri="http://schemas.openxmlformats.org/package/2006/metadata/core-properties"/>
    <ds:schemaRef ds:uri="bd2f9774-fea6-4991-a844-4915b7a2177b"/>
    <ds:schemaRef ds:uri="http://www.w3.org/XML/1998/namespace"/>
    <ds:schemaRef ds:uri="http://purl.org/dc/dcmitype/"/>
  </ds:schemaRefs>
</ds:datastoreItem>
</file>

<file path=customXml/itemProps3.xml><?xml version="1.0" encoding="utf-8"?>
<ds:datastoreItem xmlns:ds="http://schemas.openxmlformats.org/officeDocument/2006/customXml" ds:itemID="{AAA52C18-9927-4760-AF13-9C80C1797A82}"/>
</file>

<file path=customXml/itemProps4.xml><?xml version="1.0" encoding="utf-8"?>
<ds:datastoreItem xmlns:ds="http://schemas.openxmlformats.org/officeDocument/2006/customXml" ds:itemID="{3C33B5B8-7A8D-49D3-8170-B6F70A85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BUGB Letterhead</Template>
  <TotalTime>2</TotalTime>
  <Pages>2</Pages>
  <Words>778</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Baptist Union of Great Britain</Company>
  <LinksUpToDate>false</LinksUpToDate>
  <CharactersWithSpaces>5229</CharactersWithSpaces>
  <SharedDoc>false</SharedDoc>
  <HLinks>
    <vt:vector size="6" baseType="variant">
      <vt:variant>
        <vt:i4>1703970</vt:i4>
      </vt:variant>
      <vt:variant>
        <vt:i4>2460</vt:i4>
      </vt:variant>
      <vt:variant>
        <vt:i4>1025</vt:i4>
      </vt:variant>
      <vt:variant>
        <vt:i4>1</vt:i4>
      </vt:variant>
      <vt:variant>
        <vt:lpwstr>BT logo 1-Colour-cmyk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crhodes</dc:creator>
  <cp:lastModifiedBy>Sue Grote</cp:lastModifiedBy>
  <cp:revision>4</cp:revision>
  <cp:lastPrinted>2018-08-07T08:59:00Z</cp:lastPrinted>
  <dcterms:created xsi:type="dcterms:W3CDTF">2018-08-07T09:02:00Z</dcterms:created>
  <dcterms:modified xsi:type="dcterms:W3CDTF">2021-02-03T11:36:00Z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ies>
</file>